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C0" w:rsidRPr="009E55C7" w:rsidRDefault="005475C0" w:rsidP="005475C0">
      <w:pPr>
        <w:pStyle w:val="3"/>
        <w:spacing w:line="276" w:lineRule="auto"/>
        <w:rPr>
          <w:sz w:val="24"/>
        </w:rPr>
      </w:pPr>
      <w:r>
        <w:rPr>
          <w:sz w:val="24"/>
        </w:rPr>
        <w:t>Приложение № 3</w:t>
      </w:r>
    </w:p>
    <w:p w:rsidR="005475C0" w:rsidRDefault="005475C0" w:rsidP="005475C0">
      <w:pPr>
        <w:pStyle w:val="3"/>
        <w:spacing w:line="276" w:lineRule="auto"/>
        <w:rPr>
          <w:sz w:val="24"/>
        </w:rPr>
      </w:pPr>
      <w:r w:rsidRPr="0011149C">
        <w:rPr>
          <w:sz w:val="24"/>
        </w:rPr>
        <w:t xml:space="preserve">Утверждено </w:t>
      </w:r>
    </w:p>
    <w:p w:rsidR="00021E22" w:rsidRDefault="005475C0" w:rsidP="005475C0">
      <w:pPr>
        <w:pStyle w:val="3"/>
        <w:spacing w:line="276" w:lineRule="auto"/>
        <w:ind w:left="0"/>
        <w:rPr>
          <w:sz w:val="24"/>
        </w:rPr>
      </w:pPr>
      <w:r>
        <w:rPr>
          <w:sz w:val="24"/>
        </w:rPr>
        <w:t>Приказом отдела культуры а</w:t>
      </w:r>
      <w:r w:rsidRPr="0011149C">
        <w:rPr>
          <w:sz w:val="24"/>
        </w:rPr>
        <w:t xml:space="preserve">дминистрации </w:t>
      </w:r>
    </w:p>
    <w:p w:rsidR="005475C0" w:rsidRDefault="005475C0" w:rsidP="005475C0">
      <w:pPr>
        <w:pStyle w:val="3"/>
        <w:spacing w:line="276" w:lineRule="auto"/>
        <w:ind w:left="0"/>
        <w:rPr>
          <w:sz w:val="24"/>
        </w:rPr>
      </w:pPr>
      <w:r>
        <w:rPr>
          <w:sz w:val="24"/>
        </w:rPr>
        <w:t>Параньгинского муниципального района</w:t>
      </w:r>
    </w:p>
    <w:p w:rsidR="005475C0" w:rsidRDefault="005B7943" w:rsidP="005475C0">
      <w:pPr>
        <w:pStyle w:val="3"/>
        <w:spacing w:line="276" w:lineRule="auto"/>
        <w:ind w:left="0"/>
        <w:rPr>
          <w:sz w:val="24"/>
        </w:rPr>
      </w:pPr>
      <w:r>
        <w:rPr>
          <w:sz w:val="24"/>
        </w:rPr>
        <w:t xml:space="preserve">от </w:t>
      </w:r>
      <w:r w:rsidR="0057265D">
        <w:rPr>
          <w:sz w:val="24"/>
        </w:rPr>
        <w:t>22</w:t>
      </w:r>
      <w:r w:rsidR="005475C0">
        <w:rPr>
          <w:sz w:val="24"/>
        </w:rPr>
        <w:t xml:space="preserve"> </w:t>
      </w:r>
      <w:r w:rsidR="0057265D">
        <w:rPr>
          <w:sz w:val="24"/>
        </w:rPr>
        <w:t>янва</w:t>
      </w:r>
      <w:r w:rsidR="005475C0">
        <w:rPr>
          <w:sz w:val="24"/>
        </w:rPr>
        <w:t>ря 202</w:t>
      </w:r>
      <w:r w:rsidR="0057265D">
        <w:rPr>
          <w:sz w:val="24"/>
        </w:rPr>
        <w:t>6</w:t>
      </w:r>
      <w:r w:rsidR="005475C0">
        <w:rPr>
          <w:sz w:val="24"/>
        </w:rPr>
        <w:t xml:space="preserve"> г. №</w:t>
      </w:r>
      <w:r w:rsidR="0057265D">
        <w:rPr>
          <w:sz w:val="24"/>
        </w:rPr>
        <w:t xml:space="preserve"> 8а</w:t>
      </w:r>
    </w:p>
    <w:p w:rsidR="00CE55B9" w:rsidRDefault="00CE55B9" w:rsidP="0011149C">
      <w:pPr>
        <w:pStyle w:val="1"/>
        <w:spacing w:before="0" w:after="0"/>
        <w:jc w:val="center"/>
        <w:rPr>
          <w:rFonts w:ascii="Times New Roman" w:hAnsi="Times New Roman" w:cs="Times New Roman"/>
          <w:bCs w:val="0"/>
          <w:sz w:val="24"/>
          <w:szCs w:val="24"/>
        </w:rPr>
      </w:pPr>
      <w:bookmarkStart w:id="0" w:name="_Toc207000511"/>
    </w:p>
    <w:p w:rsidR="003B12BD" w:rsidRPr="003B12BD" w:rsidRDefault="003B12BD" w:rsidP="0011149C">
      <w:pPr>
        <w:pStyle w:val="1"/>
        <w:spacing w:before="0" w:after="0"/>
        <w:jc w:val="center"/>
        <w:rPr>
          <w:rFonts w:ascii="Times New Roman" w:hAnsi="Times New Roman" w:cs="Times New Roman"/>
          <w:bCs w:val="0"/>
          <w:sz w:val="24"/>
          <w:szCs w:val="24"/>
        </w:rPr>
      </w:pPr>
      <w:r w:rsidRPr="003B12BD">
        <w:rPr>
          <w:rFonts w:ascii="Times New Roman" w:hAnsi="Times New Roman" w:cs="Times New Roman"/>
          <w:bCs w:val="0"/>
          <w:sz w:val="24"/>
          <w:szCs w:val="24"/>
        </w:rPr>
        <w:t>П О Л О Ж Е Н И Е</w:t>
      </w:r>
    </w:p>
    <w:p w:rsidR="005475C0" w:rsidRDefault="003B12BD" w:rsidP="005475C0">
      <w:pPr>
        <w:spacing w:after="0"/>
        <w:jc w:val="center"/>
        <w:rPr>
          <w:rFonts w:ascii="Times New Roman" w:hAnsi="Times New Roman" w:cs="Times New Roman"/>
          <w:b/>
          <w:sz w:val="24"/>
          <w:szCs w:val="24"/>
        </w:rPr>
      </w:pPr>
      <w:r w:rsidRPr="003B12BD">
        <w:rPr>
          <w:rFonts w:ascii="Times New Roman" w:hAnsi="Times New Roman" w:cs="Times New Roman"/>
          <w:b/>
          <w:sz w:val="24"/>
          <w:szCs w:val="24"/>
        </w:rPr>
        <w:t xml:space="preserve">об оплате труда работников </w:t>
      </w:r>
      <w:bookmarkEnd w:id="0"/>
      <w:r w:rsidR="005475C0" w:rsidRPr="0011149C">
        <w:rPr>
          <w:rFonts w:ascii="Times New Roman" w:hAnsi="Times New Roman" w:cs="Times New Roman"/>
          <w:b/>
          <w:sz w:val="24"/>
          <w:szCs w:val="24"/>
        </w:rPr>
        <w:t>муниципальн</w:t>
      </w:r>
      <w:r w:rsidR="005475C0">
        <w:rPr>
          <w:rFonts w:ascii="Times New Roman" w:hAnsi="Times New Roman" w:cs="Times New Roman"/>
          <w:b/>
          <w:sz w:val="24"/>
          <w:szCs w:val="24"/>
        </w:rPr>
        <w:t xml:space="preserve">ого бюджетного </w:t>
      </w:r>
      <w:r w:rsidR="005475C0" w:rsidRPr="0011149C">
        <w:rPr>
          <w:rFonts w:ascii="Times New Roman" w:hAnsi="Times New Roman" w:cs="Times New Roman"/>
          <w:b/>
          <w:sz w:val="24"/>
          <w:szCs w:val="24"/>
        </w:rPr>
        <w:t>учреждени</w:t>
      </w:r>
      <w:r w:rsidR="005475C0">
        <w:rPr>
          <w:rFonts w:ascii="Times New Roman" w:hAnsi="Times New Roman" w:cs="Times New Roman"/>
          <w:b/>
          <w:sz w:val="24"/>
          <w:szCs w:val="24"/>
        </w:rPr>
        <w:t>я</w:t>
      </w:r>
      <w:r w:rsidR="005475C0" w:rsidRPr="0011149C">
        <w:rPr>
          <w:rFonts w:ascii="Times New Roman" w:hAnsi="Times New Roman" w:cs="Times New Roman"/>
          <w:b/>
          <w:sz w:val="24"/>
          <w:szCs w:val="24"/>
        </w:rPr>
        <w:t xml:space="preserve"> культуры</w:t>
      </w:r>
      <w:r w:rsidR="005475C0">
        <w:rPr>
          <w:rFonts w:ascii="Times New Roman" w:hAnsi="Times New Roman" w:cs="Times New Roman"/>
          <w:b/>
          <w:sz w:val="24"/>
          <w:szCs w:val="24"/>
        </w:rPr>
        <w:t xml:space="preserve"> «Параньгинский музейно-выставочный центр» </w:t>
      </w:r>
      <w:r w:rsidR="005475C0" w:rsidRPr="0011149C">
        <w:rPr>
          <w:rFonts w:ascii="Times New Roman" w:hAnsi="Times New Roman" w:cs="Times New Roman"/>
          <w:b/>
          <w:sz w:val="24"/>
          <w:szCs w:val="24"/>
        </w:rPr>
        <w:t>Параньгинск</w:t>
      </w:r>
      <w:r w:rsidR="005475C0">
        <w:rPr>
          <w:rFonts w:ascii="Times New Roman" w:hAnsi="Times New Roman" w:cs="Times New Roman"/>
          <w:b/>
          <w:sz w:val="24"/>
          <w:szCs w:val="24"/>
        </w:rPr>
        <w:t>ого</w:t>
      </w:r>
      <w:r w:rsidR="005475C0" w:rsidRPr="0011149C">
        <w:rPr>
          <w:rFonts w:ascii="Times New Roman" w:hAnsi="Times New Roman" w:cs="Times New Roman"/>
          <w:b/>
          <w:sz w:val="24"/>
          <w:szCs w:val="24"/>
        </w:rPr>
        <w:t xml:space="preserve"> муниципальн</w:t>
      </w:r>
      <w:r w:rsidR="005475C0">
        <w:rPr>
          <w:rFonts w:ascii="Times New Roman" w:hAnsi="Times New Roman" w:cs="Times New Roman"/>
          <w:b/>
          <w:sz w:val="24"/>
          <w:szCs w:val="24"/>
        </w:rPr>
        <w:t>ого</w:t>
      </w:r>
      <w:r w:rsidR="005475C0" w:rsidRPr="0011149C">
        <w:rPr>
          <w:rFonts w:ascii="Times New Roman" w:hAnsi="Times New Roman" w:cs="Times New Roman"/>
          <w:b/>
          <w:sz w:val="24"/>
          <w:szCs w:val="24"/>
        </w:rPr>
        <w:t xml:space="preserve"> район</w:t>
      </w:r>
      <w:r w:rsidR="005475C0">
        <w:rPr>
          <w:rFonts w:ascii="Times New Roman" w:hAnsi="Times New Roman" w:cs="Times New Roman"/>
          <w:b/>
          <w:sz w:val="24"/>
          <w:szCs w:val="24"/>
        </w:rPr>
        <w:t>а</w:t>
      </w:r>
      <w:r w:rsidR="005475C0" w:rsidRPr="0011149C">
        <w:rPr>
          <w:rFonts w:ascii="Times New Roman" w:hAnsi="Times New Roman" w:cs="Times New Roman"/>
          <w:b/>
          <w:sz w:val="24"/>
          <w:szCs w:val="24"/>
        </w:rPr>
        <w:t xml:space="preserve"> Республики Марий Эл</w:t>
      </w:r>
    </w:p>
    <w:p w:rsidR="008A28FD" w:rsidRPr="0011149C" w:rsidRDefault="008A28FD" w:rsidP="005475C0">
      <w:pPr>
        <w:spacing w:after="0"/>
        <w:jc w:val="center"/>
        <w:rPr>
          <w:rFonts w:ascii="Times New Roman" w:hAnsi="Times New Roman" w:cs="Times New Roman"/>
          <w:b/>
          <w:sz w:val="24"/>
          <w:szCs w:val="24"/>
        </w:rPr>
      </w:pPr>
    </w:p>
    <w:p w:rsidR="003B12BD" w:rsidRPr="003B12BD" w:rsidRDefault="003B12BD" w:rsidP="001F6FD8">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I</w:t>
      </w:r>
      <w:r w:rsidRPr="003B12BD">
        <w:rPr>
          <w:rFonts w:ascii="Times New Roman" w:hAnsi="Times New Roman" w:cs="Times New Roman"/>
          <w:b/>
          <w:bCs/>
          <w:sz w:val="24"/>
          <w:szCs w:val="24"/>
        </w:rPr>
        <w:t>. Общие положения</w:t>
      </w:r>
    </w:p>
    <w:p w:rsidR="005475C0" w:rsidRDefault="00D7446B" w:rsidP="001F6FD8">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3B12BD" w:rsidRPr="003B12BD">
        <w:rPr>
          <w:rFonts w:ascii="Times New Roman" w:hAnsi="Times New Roman" w:cs="Times New Roman"/>
          <w:sz w:val="24"/>
          <w:szCs w:val="24"/>
        </w:rPr>
        <w:t xml:space="preserve">1. Настоящее Положение регулирует правоотношения по оплате труда работников </w:t>
      </w:r>
      <w:r w:rsidR="005475C0">
        <w:rPr>
          <w:rFonts w:ascii="Times New Roman" w:hAnsi="Times New Roman" w:cs="Times New Roman"/>
          <w:sz w:val="24"/>
          <w:szCs w:val="24"/>
        </w:rPr>
        <w:t>муниципального бюджетного учреждения культуры «Параньгинский музейно-выставочный центр» Параньгинского муниципального района Республики Марий Эл (МБУК «Параньгинский МВЦ»)</w:t>
      </w:r>
      <w:r w:rsidR="005475C0" w:rsidRPr="003B12BD">
        <w:rPr>
          <w:rFonts w:ascii="Times New Roman" w:hAnsi="Times New Roman" w:cs="Times New Roman"/>
          <w:sz w:val="24"/>
          <w:szCs w:val="24"/>
        </w:rPr>
        <w:t>.</w:t>
      </w:r>
    </w:p>
    <w:p w:rsidR="003B12BD" w:rsidRPr="003B12BD" w:rsidRDefault="005475C0"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Оплата труда работников </w:t>
      </w:r>
      <w:r>
        <w:rPr>
          <w:rFonts w:ascii="Times New Roman" w:hAnsi="Times New Roman" w:cs="Times New Roman"/>
          <w:sz w:val="24"/>
          <w:szCs w:val="24"/>
        </w:rPr>
        <w:t>МБУК «Параньгинский МВЦ</w:t>
      </w:r>
      <w:r w:rsidRPr="003B12BD">
        <w:rPr>
          <w:rFonts w:ascii="Times New Roman" w:hAnsi="Times New Roman" w:cs="Times New Roman"/>
          <w:sz w:val="24"/>
          <w:szCs w:val="24"/>
        </w:rPr>
        <w:t xml:space="preserve"> </w:t>
      </w:r>
      <w:r w:rsidR="003B12BD" w:rsidRPr="003B12BD">
        <w:rPr>
          <w:rFonts w:ascii="Times New Roman" w:hAnsi="Times New Roman" w:cs="Times New Roman"/>
          <w:sz w:val="24"/>
          <w:szCs w:val="24"/>
        </w:rPr>
        <w:t>устанавливается на основе должностного оклада, а также выплат компенсационного, стимулирующего характера, премий.</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2. Условия оплаты труда работников определяются коллективными договорами, соглашениями, локальными нормативными актами, разработанными в соответствии с трудовым законодательством, а также настоящим Положением.</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Локальные нормативные акты, устанавливающие системы оплаты труда (далее - положение об оплате и стимулировании труда работников учреждения), принимаются работодателем с учетом мнения представительного органа работников.</w:t>
      </w:r>
    </w:p>
    <w:p w:rsidR="003B12BD" w:rsidRPr="003B12BD" w:rsidRDefault="003B12BD" w:rsidP="001F6FD8">
      <w:pPr>
        <w:pStyle w:val="21"/>
        <w:spacing w:line="276" w:lineRule="auto"/>
        <w:ind w:right="0" w:firstLine="709"/>
        <w:rPr>
          <w:sz w:val="24"/>
        </w:rPr>
      </w:pPr>
    </w:p>
    <w:p w:rsidR="003B12BD" w:rsidRPr="003B12BD" w:rsidRDefault="003B12BD" w:rsidP="001F6FD8">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II</w:t>
      </w:r>
      <w:r w:rsidRPr="003B12BD">
        <w:rPr>
          <w:rFonts w:ascii="Times New Roman" w:hAnsi="Times New Roman" w:cs="Times New Roman"/>
          <w:b/>
          <w:bCs/>
          <w:sz w:val="24"/>
          <w:szCs w:val="24"/>
        </w:rPr>
        <w:t xml:space="preserve">. Порядок и условия оплаты труда работников, </w:t>
      </w:r>
    </w:p>
    <w:p w:rsidR="003B12BD" w:rsidRPr="003B12BD" w:rsidRDefault="003B12BD" w:rsidP="001F6FD8">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rPr>
        <w:t>занимающих должности служащих</w:t>
      </w:r>
    </w:p>
    <w:p w:rsidR="003B12BD" w:rsidRPr="003B12BD" w:rsidRDefault="003B12BD" w:rsidP="001F6FD8">
      <w:pPr>
        <w:spacing w:after="0"/>
        <w:jc w:val="both"/>
        <w:rPr>
          <w:rFonts w:ascii="Times New Roman" w:hAnsi="Times New Roman" w:cs="Times New Roman"/>
          <w:b/>
          <w:sz w:val="24"/>
          <w:szCs w:val="24"/>
        </w:rPr>
      </w:pPr>
    </w:p>
    <w:p w:rsidR="003B12BD" w:rsidRPr="003B12BD" w:rsidRDefault="003B12BD" w:rsidP="001F6FD8">
      <w:pPr>
        <w:pStyle w:val="ConsPlusNormal"/>
        <w:widowControl/>
        <w:spacing w:line="276" w:lineRule="auto"/>
        <w:ind w:firstLine="709"/>
        <w:jc w:val="both"/>
        <w:rPr>
          <w:rFonts w:ascii="Times New Roman" w:hAnsi="Times New Roman" w:cs="Times New Roman"/>
          <w:sz w:val="24"/>
          <w:szCs w:val="24"/>
        </w:rPr>
      </w:pPr>
      <w:r w:rsidRPr="003B12BD">
        <w:rPr>
          <w:rFonts w:ascii="Times New Roman" w:hAnsi="Times New Roman" w:cs="Times New Roman"/>
          <w:sz w:val="24"/>
          <w:szCs w:val="24"/>
        </w:rPr>
        <w:t>3. Заработная плата работников, занимающих должности служащих (далее - работники), определяется как сумма должностного оклада по соответствующей профессиональной квалификационной группе и компенсационных, стимулирующих выплат, премий.</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color w:val="000000"/>
          <w:sz w:val="24"/>
          <w:szCs w:val="24"/>
        </w:rPr>
        <w:t>4. Должностные оклады работников определяются путем умножения</w:t>
      </w:r>
      <w:r w:rsidRPr="003B12BD">
        <w:rPr>
          <w:rFonts w:ascii="Times New Roman" w:hAnsi="Times New Roman" w:cs="Times New Roman"/>
          <w:sz w:val="24"/>
          <w:szCs w:val="24"/>
        </w:rPr>
        <w:t xml:space="preserve"> базовых окладов на повышающие коэффициенты по занимаемой должности, указанные в пункте 7 настоящего Положения.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5. Базовые </w:t>
      </w:r>
      <w:r w:rsidRPr="003B12BD">
        <w:rPr>
          <w:rFonts w:ascii="Times New Roman" w:hAnsi="Times New Roman" w:cs="Times New Roman"/>
          <w:bCs/>
          <w:sz w:val="24"/>
          <w:szCs w:val="24"/>
        </w:rPr>
        <w:t>оклады</w:t>
      </w:r>
      <w:r w:rsidRPr="003B12BD">
        <w:rPr>
          <w:rFonts w:ascii="Times New Roman" w:hAnsi="Times New Roman" w:cs="Times New Roman"/>
          <w:sz w:val="24"/>
          <w:szCs w:val="24"/>
        </w:rPr>
        <w:t xml:space="preserve"> работников </w:t>
      </w:r>
      <w:r w:rsidR="00AF57F6">
        <w:rPr>
          <w:rFonts w:ascii="Times New Roman" w:hAnsi="Times New Roman" w:cs="Times New Roman"/>
          <w:sz w:val="24"/>
          <w:szCs w:val="24"/>
        </w:rPr>
        <w:t xml:space="preserve">устанавливаются в соответствии </w:t>
      </w:r>
      <w:r w:rsidRPr="003B12BD">
        <w:rPr>
          <w:rFonts w:ascii="Times New Roman" w:hAnsi="Times New Roman" w:cs="Times New Roman"/>
          <w:sz w:val="24"/>
          <w:szCs w:val="24"/>
        </w:rPr>
        <w:t>с</w:t>
      </w:r>
      <w:r w:rsidR="00AF57F6">
        <w:rPr>
          <w:rFonts w:ascii="Times New Roman" w:hAnsi="Times New Roman" w:cs="Times New Roman"/>
          <w:sz w:val="24"/>
          <w:szCs w:val="24"/>
        </w:rPr>
        <w:t xml:space="preserve"> </w:t>
      </w:r>
      <w:r w:rsidRPr="003B12BD">
        <w:rPr>
          <w:rFonts w:ascii="Times New Roman" w:hAnsi="Times New Roman" w:cs="Times New Roman"/>
          <w:sz w:val="24"/>
          <w:szCs w:val="24"/>
        </w:rPr>
        <w:t>профессиональными квалификационными группами, утвержденными приказами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w:t>
      </w:r>
      <w:r w:rsidR="00AF57F6">
        <w:rPr>
          <w:rFonts w:ascii="Times New Roman" w:hAnsi="Times New Roman" w:cs="Times New Roman"/>
          <w:sz w:val="24"/>
          <w:szCs w:val="24"/>
        </w:rPr>
        <w:t xml:space="preserve">ематографии», от 29 мая 2008г. № 247н </w:t>
      </w:r>
      <w:r w:rsidRPr="003B12BD">
        <w:rPr>
          <w:rFonts w:ascii="Times New Roman" w:hAnsi="Times New Roman" w:cs="Times New Roman"/>
          <w:sz w:val="24"/>
          <w:szCs w:val="24"/>
        </w:rPr>
        <w:t>«Об утверждении профессиональных квалификационных групп общеотраслевых должност</w:t>
      </w:r>
      <w:r w:rsidR="00AF57F6">
        <w:rPr>
          <w:rFonts w:ascii="Times New Roman" w:hAnsi="Times New Roman" w:cs="Times New Roman"/>
          <w:sz w:val="24"/>
          <w:szCs w:val="24"/>
        </w:rPr>
        <w:t xml:space="preserve">ей руководителей, специалистов </w:t>
      </w:r>
      <w:r w:rsidRPr="003B12BD">
        <w:rPr>
          <w:rFonts w:ascii="Times New Roman" w:hAnsi="Times New Roman" w:cs="Times New Roman"/>
          <w:sz w:val="24"/>
          <w:szCs w:val="24"/>
        </w:rPr>
        <w:t>и служащих», от 3 июля 2008 г. № 305н «Об утверждении профессиональных квалификационных групп должностей работников сферы научных исследований и разработок».</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lastRenderedPageBreak/>
        <w:t>6. На основе отнесения должностей к профессиональным квалификационным группам работникам устанавливаются следующие базовые оклады:</w:t>
      </w:r>
    </w:p>
    <w:p w:rsid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по профессиональной квалификационной группе «Должности работников культуры, искусства и кин</w:t>
      </w:r>
      <w:r w:rsidR="00D93369">
        <w:rPr>
          <w:rFonts w:ascii="Times New Roman" w:hAnsi="Times New Roman" w:cs="Times New Roman"/>
          <w:sz w:val="24"/>
          <w:szCs w:val="24"/>
        </w:rPr>
        <w:t xml:space="preserve">ематографии ведущего звена» - </w:t>
      </w:r>
      <w:r w:rsidR="005B7943">
        <w:rPr>
          <w:rFonts w:ascii="Times New Roman" w:hAnsi="Times New Roman" w:cs="Times New Roman"/>
          <w:sz w:val="24"/>
          <w:szCs w:val="24"/>
        </w:rPr>
        <w:t>1</w:t>
      </w:r>
      <w:r w:rsidR="0057265D">
        <w:rPr>
          <w:rFonts w:ascii="Times New Roman" w:hAnsi="Times New Roman" w:cs="Times New Roman"/>
          <w:sz w:val="24"/>
          <w:szCs w:val="24"/>
        </w:rPr>
        <w:t>6430</w:t>
      </w:r>
      <w:r w:rsidR="00842EC4">
        <w:rPr>
          <w:rFonts w:ascii="Times New Roman" w:hAnsi="Times New Roman" w:cs="Times New Roman"/>
          <w:sz w:val="24"/>
          <w:szCs w:val="24"/>
        </w:rPr>
        <w:t xml:space="preserve"> </w:t>
      </w:r>
      <w:r w:rsidRPr="003B12BD">
        <w:rPr>
          <w:rFonts w:ascii="Times New Roman" w:hAnsi="Times New Roman" w:cs="Times New Roman"/>
          <w:sz w:val="24"/>
          <w:szCs w:val="24"/>
        </w:rPr>
        <w:t>рублей;</w:t>
      </w:r>
    </w:p>
    <w:p w:rsidR="003B12BD" w:rsidRDefault="00364143"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64143">
        <w:rPr>
          <w:rFonts w:ascii="Times New Roman" w:hAnsi="Times New Roman" w:cs="Times New Roman"/>
          <w:sz w:val="24"/>
          <w:szCs w:val="24"/>
        </w:rPr>
        <w:t xml:space="preserve">по профессиональной квалификационной группе «Должности руководящего состава </w:t>
      </w:r>
      <w:r w:rsidR="00D93369" w:rsidRPr="00364143">
        <w:rPr>
          <w:rFonts w:ascii="Times New Roman" w:hAnsi="Times New Roman" w:cs="Times New Roman"/>
          <w:sz w:val="24"/>
          <w:szCs w:val="24"/>
        </w:rPr>
        <w:t xml:space="preserve">учреждений культуры, искусства </w:t>
      </w:r>
      <w:r w:rsidR="003B12BD" w:rsidRPr="00364143">
        <w:rPr>
          <w:rFonts w:ascii="Times New Roman" w:hAnsi="Times New Roman" w:cs="Times New Roman"/>
          <w:sz w:val="24"/>
          <w:szCs w:val="24"/>
        </w:rPr>
        <w:t xml:space="preserve">и кинематографии» - </w:t>
      </w:r>
      <w:r w:rsidR="005B7943">
        <w:rPr>
          <w:rFonts w:ascii="Times New Roman" w:hAnsi="Times New Roman" w:cs="Times New Roman"/>
          <w:sz w:val="24"/>
          <w:szCs w:val="24"/>
        </w:rPr>
        <w:t>1</w:t>
      </w:r>
      <w:r w:rsidR="0057265D">
        <w:rPr>
          <w:rFonts w:ascii="Times New Roman" w:hAnsi="Times New Roman" w:cs="Times New Roman"/>
          <w:sz w:val="24"/>
          <w:szCs w:val="24"/>
        </w:rPr>
        <w:t>7661</w:t>
      </w:r>
      <w:r w:rsidR="003B12BD" w:rsidRPr="00364143">
        <w:rPr>
          <w:rFonts w:ascii="Times New Roman" w:hAnsi="Times New Roman" w:cs="Times New Roman"/>
          <w:sz w:val="24"/>
          <w:szCs w:val="24"/>
        </w:rPr>
        <w:t xml:space="preserve"> рубл</w:t>
      </w:r>
      <w:r w:rsidR="00842EC4" w:rsidRPr="00364143">
        <w:rPr>
          <w:rFonts w:ascii="Times New Roman" w:hAnsi="Times New Roman" w:cs="Times New Roman"/>
          <w:sz w:val="24"/>
          <w:szCs w:val="24"/>
        </w:rPr>
        <w:t>ей</w:t>
      </w:r>
      <w:r w:rsidR="003B12BD" w:rsidRPr="00364143">
        <w:rPr>
          <w:rFonts w:ascii="Times New Roman" w:hAnsi="Times New Roman" w:cs="Times New Roman"/>
          <w:sz w:val="24"/>
          <w:szCs w:val="24"/>
        </w:rPr>
        <w:t>;</w:t>
      </w:r>
    </w:p>
    <w:p w:rsidR="003B12BD" w:rsidRPr="003B12BD" w:rsidRDefault="00D93369"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23F07">
        <w:rPr>
          <w:rFonts w:ascii="Times New Roman" w:hAnsi="Times New Roman" w:cs="Times New Roman"/>
          <w:sz w:val="24"/>
          <w:szCs w:val="24"/>
        </w:rPr>
        <w:t xml:space="preserve">       </w:t>
      </w:r>
      <w:r w:rsidR="003B12BD" w:rsidRPr="003B12BD">
        <w:rPr>
          <w:rFonts w:ascii="Times New Roman" w:hAnsi="Times New Roman" w:cs="Times New Roman"/>
          <w:sz w:val="24"/>
          <w:szCs w:val="24"/>
        </w:rPr>
        <w:t>7. Положением об оплате и стимулировании труда работников учреждения предусматривается установление повышающего коэффициента по занимаемой должности:</w:t>
      </w:r>
    </w:p>
    <w:p w:rsidR="003B12BD" w:rsidRPr="003B12BD" w:rsidRDefault="008A28FD"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40D4">
        <w:rPr>
          <w:rFonts w:ascii="Times New Roman" w:hAnsi="Times New Roman" w:cs="Times New Roman"/>
          <w:sz w:val="24"/>
          <w:szCs w:val="24"/>
        </w:rPr>
        <w:t>а</w:t>
      </w:r>
      <w:r w:rsidR="003B12BD" w:rsidRPr="003B12BD">
        <w:rPr>
          <w:rFonts w:ascii="Times New Roman" w:hAnsi="Times New Roman" w:cs="Times New Roman"/>
          <w:sz w:val="24"/>
          <w:szCs w:val="24"/>
        </w:rPr>
        <w:t>) профессиональная квалификационная группа «Должности работников культуры, искусства и кинематографии ведущего звена»:</w:t>
      </w:r>
    </w:p>
    <w:tbl>
      <w:tblPr>
        <w:tblW w:w="0" w:type="auto"/>
        <w:tblLook w:val="01E0"/>
      </w:tblPr>
      <w:tblGrid>
        <w:gridCol w:w="6120"/>
        <w:gridCol w:w="2700"/>
      </w:tblGrid>
      <w:tr w:rsidR="003B12BD" w:rsidRPr="003B12BD" w:rsidTr="00AF57F6">
        <w:trPr>
          <w:trHeight w:val="1431"/>
        </w:trPr>
        <w:tc>
          <w:tcPr>
            <w:tcW w:w="6120" w:type="dxa"/>
            <w:tcBorders>
              <w:top w:val="single" w:sz="4" w:space="0" w:color="auto"/>
              <w:bottom w:val="single" w:sz="4" w:space="0" w:color="auto"/>
              <w:right w:val="single" w:sz="4" w:space="0" w:color="auto"/>
            </w:tcBorders>
            <w:vAlign w:val="center"/>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Квалификационный уровень, </w:t>
            </w:r>
          </w:p>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2700" w:type="dxa"/>
            <w:tcBorders>
              <w:top w:val="single" w:sz="4" w:space="0" w:color="auto"/>
              <w:left w:val="single" w:sz="4" w:space="0" w:color="auto"/>
              <w:bottom w:val="single" w:sz="4" w:space="0" w:color="auto"/>
            </w:tcBorders>
            <w:vAlign w:val="center"/>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Повышающий коэффициент </w:t>
            </w:r>
          </w:p>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6D40D4">
        <w:trPr>
          <w:trHeight w:val="353"/>
        </w:trPr>
        <w:tc>
          <w:tcPr>
            <w:tcW w:w="6120" w:type="dxa"/>
            <w:tcBorders>
              <w:top w:val="single" w:sz="4" w:space="0" w:color="auto"/>
              <w:bottom w:val="single" w:sz="4" w:space="0" w:color="auto"/>
              <w:right w:val="single" w:sz="4" w:space="0" w:color="auto"/>
            </w:tcBorders>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tcBorders>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2</w:t>
            </w:r>
          </w:p>
        </w:tc>
      </w:tr>
      <w:tr w:rsidR="00A02048" w:rsidRPr="003B12BD" w:rsidTr="006D40D4">
        <w:trPr>
          <w:trHeight w:val="1395"/>
        </w:trPr>
        <w:tc>
          <w:tcPr>
            <w:tcW w:w="6120" w:type="dxa"/>
          </w:tcPr>
          <w:p w:rsidR="00A02048" w:rsidRPr="003B12BD" w:rsidRDefault="00A02048" w:rsidP="001F6FD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 xml:space="preserve">Методист </w:t>
            </w:r>
            <w:r w:rsidR="006D40D4">
              <w:rPr>
                <w:rFonts w:ascii="Times New Roman" w:hAnsi="Times New Roman" w:cs="Times New Roman"/>
                <w:sz w:val="24"/>
                <w:szCs w:val="24"/>
              </w:rPr>
              <w:t>музея</w:t>
            </w:r>
          </w:p>
          <w:p w:rsidR="00A02048" w:rsidRPr="003B12BD" w:rsidRDefault="00A02048" w:rsidP="001F6FD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без категории</w:t>
            </w:r>
          </w:p>
          <w:p w:rsidR="00A02048" w:rsidRPr="003B12BD" w:rsidRDefault="00A02048" w:rsidP="001F6FD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2 категория</w:t>
            </w:r>
          </w:p>
          <w:p w:rsidR="00A02048" w:rsidRDefault="00A02048" w:rsidP="001F6FD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1 категория</w:t>
            </w:r>
          </w:p>
          <w:p w:rsidR="006D40D4" w:rsidRPr="003B12BD" w:rsidRDefault="006D40D4" w:rsidP="001F6FD8">
            <w:pPr>
              <w:widowControl w:val="0"/>
              <w:spacing w:after="0"/>
              <w:jc w:val="both"/>
              <w:rPr>
                <w:rFonts w:ascii="Times New Roman" w:hAnsi="Times New Roman" w:cs="Times New Roman"/>
                <w:sz w:val="24"/>
                <w:szCs w:val="24"/>
              </w:rPr>
            </w:pPr>
          </w:p>
        </w:tc>
        <w:tc>
          <w:tcPr>
            <w:tcW w:w="2700" w:type="dxa"/>
          </w:tcPr>
          <w:p w:rsidR="005B0CF9" w:rsidRDefault="00A02048" w:rsidP="001F6FD8">
            <w:pPr>
              <w:spacing w:after="0"/>
              <w:rPr>
                <w:rFonts w:ascii="Times New Roman" w:hAnsi="Times New Roman" w:cs="Times New Roman"/>
                <w:sz w:val="24"/>
                <w:szCs w:val="24"/>
              </w:rPr>
            </w:pPr>
            <w:r>
              <w:rPr>
                <w:rFonts w:ascii="Times New Roman" w:hAnsi="Times New Roman" w:cs="Times New Roman"/>
                <w:sz w:val="24"/>
                <w:szCs w:val="24"/>
              </w:rPr>
              <w:t xml:space="preserve">               </w:t>
            </w:r>
            <w:r w:rsidR="00A33CE9">
              <w:rPr>
                <w:rFonts w:ascii="Times New Roman" w:hAnsi="Times New Roman" w:cs="Times New Roman"/>
                <w:sz w:val="24"/>
                <w:szCs w:val="24"/>
              </w:rPr>
              <w:t xml:space="preserve"> </w:t>
            </w:r>
          </w:p>
          <w:p w:rsidR="00A02048" w:rsidRPr="003B12BD" w:rsidRDefault="00A02048"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1,0</w:t>
            </w:r>
          </w:p>
          <w:p w:rsidR="00A02048" w:rsidRPr="003B12BD" w:rsidRDefault="00A02048"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1,05</w:t>
            </w:r>
          </w:p>
          <w:p w:rsidR="00A02048" w:rsidRPr="003B12BD" w:rsidRDefault="00A02048"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1,1</w:t>
            </w:r>
          </w:p>
        </w:tc>
      </w:tr>
    </w:tbl>
    <w:p w:rsidR="003B12BD" w:rsidRPr="003B12BD" w:rsidRDefault="006D40D4" w:rsidP="001F6FD8">
      <w:pPr>
        <w:spacing w:after="0"/>
        <w:ind w:firstLine="708"/>
        <w:jc w:val="both"/>
        <w:rPr>
          <w:rFonts w:ascii="Times New Roman" w:hAnsi="Times New Roman" w:cs="Times New Roman"/>
          <w:sz w:val="24"/>
          <w:szCs w:val="24"/>
        </w:rPr>
      </w:pPr>
      <w:r>
        <w:rPr>
          <w:rFonts w:ascii="Times New Roman" w:hAnsi="Times New Roman" w:cs="Times New Roman"/>
          <w:sz w:val="24"/>
          <w:szCs w:val="24"/>
        </w:rPr>
        <w:t>б</w:t>
      </w:r>
      <w:r w:rsidR="003B12BD" w:rsidRPr="003B12BD">
        <w:rPr>
          <w:rFonts w:ascii="Times New Roman" w:hAnsi="Times New Roman" w:cs="Times New Roman"/>
          <w:sz w:val="24"/>
          <w:szCs w:val="24"/>
        </w:rPr>
        <w:t>) профессиональная квалификационная группа «Должности руководящего состава уч</w:t>
      </w:r>
      <w:r w:rsidR="003455DC">
        <w:rPr>
          <w:rFonts w:ascii="Times New Roman" w:hAnsi="Times New Roman" w:cs="Times New Roman"/>
          <w:sz w:val="24"/>
          <w:szCs w:val="24"/>
        </w:rPr>
        <w:t xml:space="preserve">реждений культуры, искусства </w:t>
      </w:r>
      <w:r w:rsidR="003B12BD" w:rsidRPr="003B12BD">
        <w:rPr>
          <w:rFonts w:ascii="Times New Roman" w:hAnsi="Times New Roman" w:cs="Times New Roman"/>
          <w:sz w:val="24"/>
          <w:szCs w:val="24"/>
        </w:rPr>
        <w:t>и кинематографии»:</w:t>
      </w:r>
    </w:p>
    <w:tbl>
      <w:tblPr>
        <w:tblW w:w="0" w:type="auto"/>
        <w:tblLook w:val="01E0"/>
      </w:tblPr>
      <w:tblGrid>
        <w:gridCol w:w="6062"/>
        <w:gridCol w:w="2758"/>
      </w:tblGrid>
      <w:tr w:rsidR="003B12BD" w:rsidRPr="003B12BD" w:rsidTr="006D40D4">
        <w:tc>
          <w:tcPr>
            <w:tcW w:w="6062" w:type="dxa"/>
            <w:tcBorders>
              <w:top w:val="single" w:sz="4" w:space="0" w:color="auto"/>
              <w:bottom w:val="single" w:sz="4" w:space="0" w:color="auto"/>
              <w:right w:val="single" w:sz="4" w:space="0" w:color="auto"/>
            </w:tcBorders>
            <w:vAlign w:val="center"/>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Квалификационный уровень, </w:t>
            </w:r>
          </w:p>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2758" w:type="dxa"/>
            <w:tcBorders>
              <w:top w:val="single" w:sz="4" w:space="0" w:color="auto"/>
              <w:left w:val="single" w:sz="4" w:space="0" w:color="auto"/>
              <w:bottom w:val="single" w:sz="4" w:space="0" w:color="auto"/>
            </w:tcBorders>
            <w:vAlign w:val="center"/>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Повышающий коэффициент </w:t>
            </w:r>
          </w:p>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6D40D4">
        <w:trPr>
          <w:trHeight w:val="361"/>
        </w:trPr>
        <w:tc>
          <w:tcPr>
            <w:tcW w:w="6062" w:type="dxa"/>
            <w:tcBorders>
              <w:top w:val="single" w:sz="4" w:space="0" w:color="auto"/>
              <w:bottom w:val="single" w:sz="4" w:space="0" w:color="auto"/>
              <w:right w:val="single" w:sz="4" w:space="0" w:color="auto"/>
            </w:tcBorders>
          </w:tcPr>
          <w:p w:rsidR="003B12BD" w:rsidRPr="003B12BD" w:rsidRDefault="003B12BD" w:rsidP="001F6FD8">
            <w:pPr>
              <w:autoSpaceDE w:val="0"/>
              <w:autoSpaceDN w:val="0"/>
              <w:adjustRightInd w:val="0"/>
              <w:spacing w:after="0"/>
              <w:jc w:val="center"/>
              <w:outlineLvl w:val="1"/>
              <w:rPr>
                <w:rFonts w:ascii="Times New Roman" w:hAnsi="Times New Roman" w:cs="Times New Roman"/>
                <w:sz w:val="24"/>
                <w:szCs w:val="24"/>
              </w:rPr>
            </w:pPr>
            <w:r w:rsidRPr="003B12BD">
              <w:rPr>
                <w:rFonts w:ascii="Times New Roman" w:hAnsi="Times New Roman" w:cs="Times New Roman"/>
                <w:sz w:val="24"/>
                <w:szCs w:val="24"/>
              </w:rPr>
              <w:t>1</w:t>
            </w:r>
          </w:p>
        </w:tc>
        <w:tc>
          <w:tcPr>
            <w:tcW w:w="2758" w:type="dxa"/>
            <w:tcBorders>
              <w:top w:val="single" w:sz="4" w:space="0" w:color="auto"/>
              <w:left w:val="single" w:sz="4" w:space="0" w:color="auto"/>
              <w:bottom w:val="single" w:sz="4" w:space="0" w:color="auto"/>
            </w:tcBorders>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2</w:t>
            </w:r>
          </w:p>
        </w:tc>
      </w:tr>
      <w:tr w:rsidR="003B12BD" w:rsidRPr="003B12BD" w:rsidTr="006D40D4">
        <w:trPr>
          <w:trHeight w:val="358"/>
        </w:trPr>
        <w:tc>
          <w:tcPr>
            <w:tcW w:w="6062" w:type="dxa"/>
          </w:tcPr>
          <w:p w:rsidR="003B12BD" w:rsidRPr="003B12BD" w:rsidRDefault="006D40D4" w:rsidP="001F6FD8">
            <w:pPr>
              <w:autoSpaceDE w:val="0"/>
              <w:autoSpaceDN w:val="0"/>
              <w:adjustRightInd w:val="0"/>
              <w:spacing w:after="0"/>
              <w:jc w:val="both"/>
              <w:outlineLvl w:val="1"/>
              <w:rPr>
                <w:rFonts w:ascii="Times New Roman" w:hAnsi="Times New Roman" w:cs="Times New Roman"/>
                <w:sz w:val="24"/>
                <w:szCs w:val="24"/>
              </w:rPr>
            </w:pPr>
            <w:r>
              <w:rPr>
                <w:rFonts w:ascii="Times New Roman" w:hAnsi="Times New Roman" w:cs="Times New Roman"/>
                <w:sz w:val="24"/>
                <w:szCs w:val="24"/>
              </w:rPr>
              <w:t>Г</w:t>
            </w:r>
            <w:r w:rsidR="003B12BD" w:rsidRPr="003B12BD">
              <w:rPr>
                <w:rFonts w:ascii="Times New Roman" w:hAnsi="Times New Roman" w:cs="Times New Roman"/>
                <w:sz w:val="24"/>
                <w:szCs w:val="24"/>
              </w:rPr>
              <w:t>лавный хранитель фондов</w:t>
            </w:r>
          </w:p>
        </w:tc>
        <w:tc>
          <w:tcPr>
            <w:tcW w:w="2758" w:type="dxa"/>
          </w:tcPr>
          <w:p w:rsidR="003B12BD" w:rsidRPr="003B12BD"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sz w:val="24"/>
                <w:szCs w:val="24"/>
              </w:rPr>
              <w:t>1,2</w:t>
            </w:r>
          </w:p>
        </w:tc>
      </w:tr>
    </w:tbl>
    <w:p w:rsidR="006D40D4" w:rsidRDefault="006D40D4" w:rsidP="001F6FD8">
      <w:pPr>
        <w:spacing w:after="0"/>
        <w:jc w:val="both"/>
        <w:rPr>
          <w:rFonts w:ascii="Times New Roman" w:hAnsi="Times New Roman" w:cs="Times New Roman"/>
          <w:sz w:val="24"/>
          <w:szCs w:val="24"/>
        </w:rPr>
      </w:pPr>
    </w:p>
    <w:p w:rsidR="003B12BD" w:rsidRPr="003B12BD" w:rsidRDefault="00E21E34" w:rsidP="001F6FD8">
      <w:pPr>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8. Положением об оплате и стимулировании труда работников учреждения предусматривается установление</w:t>
      </w:r>
      <w:r w:rsidR="003B12BD" w:rsidRPr="003B12BD">
        <w:rPr>
          <w:rFonts w:ascii="Times New Roman" w:hAnsi="Times New Roman" w:cs="Times New Roman"/>
          <w:bCs/>
          <w:sz w:val="24"/>
          <w:szCs w:val="24"/>
        </w:rPr>
        <w:t xml:space="preserve"> повышающего коэффициента к должностному окладу </w:t>
      </w:r>
      <w:r w:rsidR="003B12BD" w:rsidRPr="003B12BD">
        <w:rPr>
          <w:rFonts w:ascii="Times New Roman" w:hAnsi="Times New Roman" w:cs="Times New Roman"/>
          <w:sz w:val="24"/>
          <w:szCs w:val="24"/>
        </w:rPr>
        <w:t>по учреждению (структурному подразделению учреждения) работникам:</w:t>
      </w:r>
    </w:p>
    <w:p w:rsidR="003B12BD" w:rsidRPr="003B12BD" w:rsidRDefault="003B12BD" w:rsidP="001F6FD8">
      <w:pPr>
        <w:spacing w:after="0"/>
        <w:ind w:firstLine="680"/>
        <w:jc w:val="both"/>
        <w:rPr>
          <w:rFonts w:ascii="Times New Roman" w:hAnsi="Times New Roman" w:cs="Times New Roman"/>
          <w:sz w:val="24"/>
          <w:szCs w:val="24"/>
        </w:rPr>
      </w:pPr>
      <w:r w:rsidRPr="003B12BD">
        <w:rPr>
          <w:rFonts w:ascii="Times New Roman" w:hAnsi="Times New Roman" w:cs="Times New Roman"/>
          <w:sz w:val="24"/>
          <w:szCs w:val="24"/>
        </w:rPr>
        <w:t>учреждений культуры, осуществляющих методическую деятельность, - 0,10;</w:t>
      </w:r>
    </w:p>
    <w:p w:rsidR="003B12BD" w:rsidRPr="003B12BD" w:rsidRDefault="00297395"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Повышающий коэффициент к </w:t>
      </w:r>
      <w:r w:rsidR="003B12BD" w:rsidRPr="003B12BD">
        <w:rPr>
          <w:rFonts w:ascii="Times New Roman" w:hAnsi="Times New Roman" w:cs="Times New Roman"/>
          <w:bCs/>
          <w:sz w:val="24"/>
          <w:szCs w:val="24"/>
        </w:rPr>
        <w:t>должностному</w:t>
      </w:r>
      <w:r w:rsidR="00213A54">
        <w:rPr>
          <w:rFonts w:ascii="Times New Roman" w:hAnsi="Times New Roman" w:cs="Times New Roman"/>
          <w:sz w:val="24"/>
          <w:szCs w:val="24"/>
        </w:rPr>
        <w:t xml:space="preserve"> окладу </w:t>
      </w:r>
      <w:r w:rsidR="003B12BD" w:rsidRPr="003B12BD">
        <w:rPr>
          <w:rFonts w:ascii="Times New Roman" w:hAnsi="Times New Roman" w:cs="Times New Roman"/>
          <w:sz w:val="24"/>
          <w:szCs w:val="24"/>
        </w:rPr>
        <w:t>по учреждению (структур</w:t>
      </w:r>
      <w:r w:rsidR="00213A54">
        <w:rPr>
          <w:rFonts w:ascii="Times New Roman" w:hAnsi="Times New Roman" w:cs="Times New Roman"/>
          <w:sz w:val="24"/>
          <w:szCs w:val="24"/>
        </w:rPr>
        <w:t xml:space="preserve">ному подразделению учреждения) </w:t>
      </w:r>
      <w:r w:rsidR="003B12BD" w:rsidRPr="003B12BD">
        <w:rPr>
          <w:rFonts w:ascii="Times New Roman" w:hAnsi="Times New Roman" w:cs="Times New Roman"/>
          <w:sz w:val="24"/>
          <w:szCs w:val="24"/>
        </w:rPr>
        <w:t xml:space="preserve">не применяется к должностному </w:t>
      </w:r>
      <w:r w:rsidR="00213A54">
        <w:rPr>
          <w:rFonts w:ascii="Times New Roman" w:hAnsi="Times New Roman" w:cs="Times New Roman"/>
          <w:sz w:val="24"/>
          <w:szCs w:val="24"/>
        </w:rPr>
        <w:t xml:space="preserve">окладу руководителя учреждения </w:t>
      </w:r>
      <w:r w:rsidR="003B12BD" w:rsidRPr="003B12BD">
        <w:rPr>
          <w:rFonts w:ascii="Times New Roman" w:hAnsi="Times New Roman" w:cs="Times New Roman"/>
          <w:sz w:val="24"/>
          <w:szCs w:val="24"/>
        </w:rPr>
        <w:t>и должностным окладам работников, у которых они определяются</w:t>
      </w:r>
      <w:r>
        <w:rPr>
          <w:rFonts w:ascii="Times New Roman" w:hAnsi="Times New Roman" w:cs="Times New Roman"/>
          <w:sz w:val="24"/>
          <w:szCs w:val="24"/>
        </w:rPr>
        <w:t xml:space="preserve"> </w:t>
      </w:r>
      <w:r w:rsidR="003B12BD" w:rsidRPr="003B12BD">
        <w:rPr>
          <w:rFonts w:ascii="Times New Roman" w:hAnsi="Times New Roman" w:cs="Times New Roman"/>
          <w:sz w:val="24"/>
          <w:szCs w:val="24"/>
        </w:rPr>
        <w:t>в процентном отношении к должностному окладу руководителя.</w:t>
      </w:r>
    </w:p>
    <w:p w:rsidR="003B12BD" w:rsidRP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Применение повышающего коэффициента к </w:t>
      </w:r>
      <w:r w:rsidRPr="003B12BD">
        <w:rPr>
          <w:rFonts w:ascii="Times New Roman" w:hAnsi="Times New Roman" w:cs="Times New Roman"/>
          <w:bCs/>
          <w:sz w:val="24"/>
          <w:szCs w:val="24"/>
        </w:rPr>
        <w:t xml:space="preserve">должностному </w:t>
      </w:r>
      <w:r w:rsidRPr="003B12BD">
        <w:rPr>
          <w:rFonts w:ascii="Times New Roman" w:hAnsi="Times New Roman" w:cs="Times New Roman"/>
          <w:sz w:val="24"/>
          <w:szCs w:val="24"/>
        </w:rPr>
        <w:t>окладу по учреждению (структурному подразделению учреждения) не образует новый оклад.</w:t>
      </w:r>
    </w:p>
    <w:p w:rsidR="003B12BD" w:rsidRP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Решение об установ</w:t>
      </w:r>
      <w:r w:rsidR="00213A54">
        <w:rPr>
          <w:rFonts w:ascii="Times New Roman" w:hAnsi="Times New Roman" w:cs="Times New Roman"/>
          <w:sz w:val="24"/>
          <w:szCs w:val="24"/>
        </w:rPr>
        <w:t xml:space="preserve">лении повышающего коэффициента </w:t>
      </w:r>
      <w:r w:rsidRPr="003B12BD">
        <w:rPr>
          <w:rFonts w:ascii="Times New Roman" w:hAnsi="Times New Roman" w:cs="Times New Roman"/>
          <w:sz w:val="24"/>
          <w:szCs w:val="24"/>
        </w:rPr>
        <w:t xml:space="preserve">к </w:t>
      </w:r>
      <w:r w:rsidRPr="003B12BD">
        <w:rPr>
          <w:rFonts w:ascii="Times New Roman" w:hAnsi="Times New Roman" w:cs="Times New Roman"/>
          <w:bCs/>
          <w:sz w:val="24"/>
          <w:szCs w:val="24"/>
        </w:rPr>
        <w:t xml:space="preserve">должностному </w:t>
      </w:r>
      <w:r w:rsidRPr="003B12BD">
        <w:rPr>
          <w:rFonts w:ascii="Times New Roman" w:hAnsi="Times New Roman" w:cs="Times New Roman"/>
          <w:sz w:val="24"/>
          <w:szCs w:val="24"/>
        </w:rPr>
        <w:t>окладу по учреждению (структурному подразделению учреждения) принимается руководителем учреждения в пределах бюджетных ассигнований на оплат</w:t>
      </w:r>
      <w:r w:rsidR="00213A54">
        <w:rPr>
          <w:rFonts w:ascii="Times New Roman" w:hAnsi="Times New Roman" w:cs="Times New Roman"/>
          <w:sz w:val="24"/>
          <w:szCs w:val="24"/>
        </w:rPr>
        <w:t xml:space="preserve">у труда работников учреждения, </w:t>
      </w:r>
      <w:r w:rsidRPr="003B12BD">
        <w:rPr>
          <w:rFonts w:ascii="Times New Roman" w:hAnsi="Times New Roman" w:cs="Times New Roman"/>
          <w:sz w:val="24"/>
          <w:szCs w:val="24"/>
        </w:rPr>
        <w:t xml:space="preserve">а также средств, полученных от приносящей доход </w:t>
      </w:r>
      <w:r w:rsidRPr="003B12BD">
        <w:rPr>
          <w:rFonts w:ascii="Times New Roman" w:hAnsi="Times New Roman" w:cs="Times New Roman"/>
          <w:sz w:val="24"/>
          <w:szCs w:val="24"/>
        </w:rPr>
        <w:lastRenderedPageBreak/>
        <w:t>деятельности, направленных учреждением на оплату труда работников, и с учетом мнения представительного органа работников.</w:t>
      </w:r>
    </w:p>
    <w:p w:rsidR="003B12BD" w:rsidRP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Размер выплат с примен</w:t>
      </w:r>
      <w:r w:rsidR="00213A54">
        <w:rPr>
          <w:rFonts w:ascii="Times New Roman" w:hAnsi="Times New Roman" w:cs="Times New Roman"/>
          <w:sz w:val="24"/>
          <w:szCs w:val="24"/>
        </w:rPr>
        <w:t xml:space="preserve">ением повышающего коэффициента </w:t>
      </w:r>
      <w:r w:rsidRPr="003B12BD">
        <w:rPr>
          <w:rFonts w:ascii="Times New Roman" w:hAnsi="Times New Roman" w:cs="Times New Roman"/>
          <w:sz w:val="24"/>
          <w:szCs w:val="24"/>
        </w:rPr>
        <w:t>к должностному окладу по учреждению (структурному подразделению учреждения) определяется путем умножения должностного оклада работника на повышающий коэффициент.</w:t>
      </w:r>
    </w:p>
    <w:p w:rsidR="003B12BD" w:rsidRPr="003B12BD" w:rsidRDefault="003B12BD" w:rsidP="001F6FD8">
      <w:pPr>
        <w:spacing w:after="0"/>
        <w:ind w:firstLine="720"/>
        <w:jc w:val="both"/>
        <w:rPr>
          <w:rFonts w:ascii="Times New Roman" w:hAnsi="Times New Roman" w:cs="Times New Roman"/>
          <w:bCs/>
          <w:sz w:val="24"/>
          <w:szCs w:val="24"/>
        </w:rPr>
      </w:pPr>
      <w:r w:rsidRPr="003B12BD">
        <w:rPr>
          <w:rFonts w:ascii="Times New Roman" w:hAnsi="Times New Roman" w:cs="Times New Roman"/>
          <w:sz w:val="24"/>
          <w:szCs w:val="24"/>
        </w:rPr>
        <w:t xml:space="preserve">9. Положением об оплате и стимулировании труда работников учреждения предусматривается установление работникам следующих </w:t>
      </w:r>
      <w:r w:rsidRPr="003B12BD">
        <w:rPr>
          <w:rFonts w:ascii="Times New Roman" w:hAnsi="Times New Roman" w:cs="Times New Roman"/>
          <w:bCs/>
          <w:sz w:val="24"/>
          <w:szCs w:val="24"/>
        </w:rPr>
        <w:t>стимулирующих выплат:</w:t>
      </w:r>
    </w:p>
    <w:p w:rsidR="003B12BD" w:rsidRPr="003B12BD" w:rsidRDefault="003B12BD" w:rsidP="001F6FD8">
      <w:pPr>
        <w:spacing w:after="0"/>
        <w:ind w:firstLine="708"/>
        <w:jc w:val="both"/>
        <w:rPr>
          <w:rFonts w:ascii="Times New Roman" w:hAnsi="Times New Roman" w:cs="Times New Roman"/>
          <w:sz w:val="24"/>
          <w:szCs w:val="24"/>
        </w:rPr>
      </w:pPr>
      <w:r w:rsidRPr="003B12BD">
        <w:rPr>
          <w:rFonts w:ascii="Times New Roman" w:hAnsi="Times New Roman" w:cs="Times New Roman"/>
          <w:bCs/>
          <w:sz w:val="24"/>
          <w:szCs w:val="24"/>
        </w:rPr>
        <w:t xml:space="preserve">стимулирующая надбавка </w:t>
      </w:r>
      <w:r w:rsidRPr="003B12BD">
        <w:rPr>
          <w:rFonts w:ascii="Times New Roman" w:hAnsi="Times New Roman" w:cs="Times New Roman"/>
          <w:sz w:val="24"/>
          <w:szCs w:val="24"/>
        </w:rPr>
        <w:t>за интенсивность и высокие результаты работы;</w:t>
      </w:r>
    </w:p>
    <w:p w:rsidR="003B12BD" w:rsidRPr="003B12BD" w:rsidRDefault="003B12BD" w:rsidP="001F6FD8">
      <w:pPr>
        <w:spacing w:after="0"/>
        <w:ind w:firstLine="708"/>
        <w:jc w:val="both"/>
        <w:rPr>
          <w:rFonts w:ascii="Times New Roman" w:hAnsi="Times New Roman" w:cs="Times New Roman"/>
          <w:bCs/>
          <w:sz w:val="24"/>
          <w:szCs w:val="24"/>
        </w:rPr>
      </w:pPr>
      <w:r w:rsidRPr="003B12BD">
        <w:rPr>
          <w:rFonts w:ascii="Times New Roman" w:hAnsi="Times New Roman" w:cs="Times New Roman"/>
          <w:bCs/>
          <w:sz w:val="24"/>
          <w:szCs w:val="24"/>
        </w:rPr>
        <w:t>стимулирующая надбавка за стаж работы;</w:t>
      </w:r>
    </w:p>
    <w:p w:rsidR="003B12BD" w:rsidRPr="003B12BD" w:rsidRDefault="003B12BD" w:rsidP="001F6FD8">
      <w:pPr>
        <w:spacing w:after="0"/>
        <w:ind w:firstLine="708"/>
        <w:jc w:val="both"/>
        <w:rPr>
          <w:rFonts w:ascii="Times New Roman" w:hAnsi="Times New Roman" w:cs="Times New Roman"/>
          <w:sz w:val="24"/>
          <w:szCs w:val="24"/>
        </w:rPr>
      </w:pPr>
      <w:r w:rsidRPr="003B12BD">
        <w:rPr>
          <w:rFonts w:ascii="Times New Roman" w:hAnsi="Times New Roman" w:cs="Times New Roman"/>
          <w:bCs/>
          <w:sz w:val="24"/>
          <w:szCs w:val="24"/>
        </w:rPr>
        <w:t>стимулирующая надбавка за качество выполнения работ.</w:t>
      </w:r>
    </w:p>
    <w:p w:rsidR="003B12BD" w:rsidRPr="003B12BD" w:rsidRDefault="003B12BD" w:rsidP="001F6FD8">
      <w:pPr>
        <w:spacing w:after="0"/>
        <w:ind w:firstLine="709"/>
        <w:jc w:val="both"/>
        <w:rPr>
          <w:rFonts w:ascii="Times New Roman" w:hAnsi="Times New Roman" w:cs="Times New Roman"/>
          <w:bCs/>
          <w:sz w:val="24"/>
          <w:szCs w:val="24"/>
        </w:rPr>
      </w:pPr>
      <w:r w:rsidRPr="003B12BD">
        <w:rPr>
          <w:rFonts w:ascii="Times New Roman" w:hAnsi="Times New Roman" w:cs="Times New Roman"/>
          <w:sz w:val="24"/>
          <w:szCs w:val="24"/>
        </w:rPr>
        <w:t>Установление стиму</w:t>
      </w:r>
      <w:r w:rsidR="00213A54">
        <w:rPr>
          <w:rFonts w:ascii="Times New Roman" w:hAnsi="Times New Roman" w:cs="Times New Roman"/>
          <w:sz w:val="24"/>
          <w:szCs w:val="24"/>
        </w:rPr>
        <w:t xml:space="preserve">лирующих выплат осуществляется </w:t>
      </w:r>
      <w:r w:rsidRPr="003B12BD">
        <w:rPr>
          <w:rFonts w:ascii="Times New Roman" w:hAnsi="Times New Roman" w:cs="Times New Roman"/>
          <w:sz w:val="24"/>
          <w:szCs w:val="24"/>
        </w:rPr>
        <w:t>по решению руководителя учреждения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10. Стимулирующая надбавка за интенсивность и высокие результаты работы устанавливается:</w:t>
      </w:r>
    </w:p>
    <w:p w:rsidR="003B12BD" w:rsidRPr="003B12BD" w:rsidRDefault="00213A54"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музейным работникам - за выполнение и перевыполнение плановых показателей по посещаемости, экскурсионной и лекционной деятельности в год, участие в создан</w:t>
      </w:r>
      <w:r>
        <w:rPr>
          <w:rFonts w:ascii="Times New Roman" w:hAnsi="Times New Roman" w:cs="Times New Roman"/>
          <w:sz w:val="24"/>
          <w:szCs w:val="24"/>
        </w:rPr>
        <w:t xml:space="preserve">ии новых постоянных, временных </w:t>
      </w:r>
      <w:r w:rsidR="003B12BD" w:rsidRPr="003B12BD">
        <w:rPr>
          <w:rFonts w:ascii="Times New Roman" w:hAnsi="Times New Roman" w:cs="Times New Roman"/>
          <w:sz w:val="24"/>
          <w:szCs w:val="24"/>
        </w:rPr>
        <w:t>и передвижных выставок (эксп</w:t>
      </w:r>
      <w:r>
        <w:rPr>
          <w:rFonts w:ascii="Times New Roman" w:hAnsi="Times New Roman" w:cs="Times New Roman"/>
          <w:sz w:val="24"/>
          <w:szCs w:val="24"/>
        </w:rPr>
        <w:t xml:space="preserve">озиций); творческую активность </w:t>
      </w:r>
      <w:r w:rsidR="003B12BD" w:rsidRPr="003B12BD">
        <w:rPr>
          <w:rFonts w:ascii="Times New Roman" w:hAnsi="Times New Roman" w:cs="Times New Roman"/>
          <w:sz w:val="24"/>
          <w:szCs w:val="24"/>
        </w:rPr>
        <w:t>в научно-методической и (или) научно-исследовательской работе.</w:t>
      </w:r>
    </w:p>
    <w:p w:rsid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Размер надбавки устанавливается как в абсолютном значении, так и в процентном отношении к</w:t>
      </w:r>
      <w:r w:rsidRPr="003B12BD">
        <w:rPr>
          <w:rFonts w:ascii="Times New Roman" w:hAnsi="Times New Roman" w:cs="Times New Roman"/>
          <w:bCs/>
          <w:sz w:val="24"/>
          <w:szCs w:val="24"/>
        </w:rPr>
        <w:t xml:space="preserve"> должностному </w:t>
      </w:r>
      <w:r w:rsidRPr="003B12BD">
        <w:rPr>
          <w:rFonts w:ascii="Times New Roman" w:hAnsi="Times New Roman" w:cs="Times New Roman"/>
          <w:sz w:val="24"/>
          <w:szCs w:val="24"/>
        </w:rPr>
        <w:t>окладу. Надбавка устанавливается на срок не более 1 года, по истечении которого сохраняется или отменяется. Максимальный размер стимулирующей надбавки составляет 200 процентов должностного оклада.</w:t>
      </w:r>
    </w:p>
    <w:p w:rsidR="003B12BD" w:rsidRPr="003B12BD" w:rsidRDefault="004739E9" w:rsidP="001F6F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7446B">
        <w:rPr>
          <w:rFonts w:ascii="Times New Roman" w:hAnsi="Times New Roman" w:cs="Times New Roman"/>
          <w:sz w:val="24"/>
          <w:szCs w:val="24"/>
        </w:rPr>
        <w:t xml:space="preserve">        </w:t>
      </w:r>
      <w:r w:rsidR="003B12BD" w:rsidRPr="003B12BD">
        <w:rPr>
          <w:rFonts w:ascii="Times New Roman" w:hAnsi="Times New Roman" w:cs="Times New Roman"/>
          <w:bCs/>
          <w:sz w:val="24"/>
          <w:szCs w:val="24"/>
        </w:rPr>
        <w:t xml:space="preserve">11. Стимулирующая надбавка за стаж работы устанавливается работникам </w:t>
      </w:r>
      <w:r w:rsidR="003B12BD" w:rsidRPr="003B12BD">
        <w:rPr>
          <w:rFonts w:ascii="Times New Roman" w:hAnsi="Times New Roman" w:cs="Times New Roman"/>
          <w:sz w:val="24"/>
          <w:szCs w:val="24"/>
        </w:rPr>
        <w:t xml:space="preserve">в зависимости от общего количества лет, проработанных в учреждениях культуры и искусства (государственных и (или) муниципальных), в следующих размерах (в процентах от </w:t>
      </w:r>
      <w:r w:rsidR="003B12BD" w:rsidRPr="003B12BD">
        <w:rPr>
          <w:rFonts w:ascii="Times New Roman" w:hAnsi="Times New Roman" w:cs="Times New Roman"/>
          <w:bCs/>
          <w:sz w:val="24"/>
          <w:szCs w:val="24"/>
        </w:rPr>
        <w:t xml:space="preserve">должностного </w:t>
      </w:r>
      <w:r w:rsidR="003B12BD" w:rsidRPr="003B12BD">
        <w:rPr>
          <w:rFonts w:ascii="Times New Roman" w:hAnsi="Times New Roman" w:cs="Times New Roman"/>
          <w:sz w:val="24"/>
          <w:szCs w:val="24"/>
        </w:rPr>
        <w:t>оклада):</w:t>
      </w:r>
    </w:p>
    <w:p w:rsidR="003B12BD" w:rsidRP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от </w:t>
      </w:r>
      <w:r w:rsidR="004739E9">
        <w:rPr>
          <w:rFonts w:ascii="Times New Roman" w:hAnsi="Times New Roman" w:cs="Times New Roman"/>
          <w:sz w:val="24"/>
          <w:szCs w:val="24"/>
        </w:rPr>
        <w:t>1</w:t>
      </w:r>
      <w:r w:rsidRPr="003B12BD">
        <w:rPr>
          <w:rFonts w:ascii="Times New Roman" w:hAnsi="Times New Roman" w:cs="Times New Roman"/>
          <w:sz w:val="24"/>
          <w:szCs w:val="24"/>
        </w:rPr>
        <w:t xml:space="preserve">до </w:t>
      </w:r>
      <w:r w:rsidR="004739E9">
        <w:rPr>
          <w:rFonts w:ascii="Times New Roman" w:hAnsi="Times New Roman" w:cs="Times New Roman"/>
          <w:sz w:val="24"/>
          <w:szCs w:val="24"/>
        </w:rPr>
        <w:t>3</w:t>
      </w:r>
      <w:r w:rsidRPr="003B12BD">
        <w:rPr>
          <w:rFonts w:ascii="Times New Roman" w:hAnsi="Times New Roman" w:cs="Times New Roman"/>
          <w:sz w:val="24"/>
          <w:szCs w:val="24"/>
        </w:rPr>
        <w:t xml:space="preserve"> лет - 5 процентов;</w:t>
      </w:r>
    </w:p>
    <w:p w:rsidR="003B12BD" w:rsidRP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от </w:t>
      </w:r>
      <w:r w:rsidR="004739E9">
        <w:rPr>
          <w:rFonts w:ascii="Times New Roman" w:hAnsi="Times New Roman" w:cs="Times New Roman"/>
          <w:sz w:val="24"/>
          <w:szCs w:val="24"/>
        </w:rPr>
        <w:t>3</w:t>
      </w:r>
      <w:r w:rsidRPr="003B12BD">
        <w:rPr>
          <w:rFonts w:ascii="Times New Roman" w:hAnsi="Times New Roman" w:cs="Times New Roman"/>
          <w:sz w:val="24"/>
          <w:szCs w:val="24"/>
        </w:rPr>
        <w:t xml:space="preserve"> до </w:t>
      </w:r>
      <w:r w:rsidR="004739E9">
        <w:rPr>
          <w:rFonts w:ascii="Times New Roman" w:hAnsi="Times New Roman" w:cs="Times New Roman"/>
          <w:sz w:val="24"/>
          <w:szCs w:val="24"/>
        </w:rPr>
        <w:t>5</w:t>
      </w:r>
      <w:r w:rsidRPr="003B12BD">
        <w:rPr>
          <w:rFonts w:ascii="Times New Roman" w:hAnsi="Times New Roman" w:cs="Times New Roman"/>
          <w:sz w:val="24"/>
          <w:szCs w:val="24"/>
        </w:rPr>
        <w:t xml:space="preserve"> лет - 10 процентов;</w:t>
      </w:r>
    </w:p>
    <w:p w:rsidR="003B12BD" w:rsidRDefault="003B12BD" w:rsidP="001F6FD8">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свыше </w:t>
      </w:r>
      <w:r w:rsidR="004739E9">
        <w:rPr>
          <w:rFonts w:ascii="Times New Roman" w:hAnsi="Times New Roman" w:cs="Times New Roman"/>
          <w:sz w:val="24"/>
          <w:szCs w:val="24"/>
        </w:rPr>
        <w:t xml:space="preserve">5 </w:t>
      </w:r>
      <w:r w:rsidRPr="003B12BD">
        <w:rPr>
          <w:rFonts w:ascii="Times New Roman" w:hAnsi="Times New Roman" w:cs="Times New Roman"/>
          <w:sz w:val="24"/>
          <w:szCs w:val="24"/>
        </w:rPr>
        <w:t>лет - 15 процентов.</w:t>
      </w:r>
    </w:p>
    <w:p w:rsidR="000212FE" w:rsidRPr="000212FE" w:rsidRDefault="004739E9" w:rsidP="001F6FD8">
      <w:pPr>
        <w:pStyle w:val="ConsPlusNormal"/>
        <w:spacing w:line="276" w:lineRule="auto"/>
        <w:ind w:firstLine="540"/>
        <w:jc w:val="both"/>
        <w:rPr>
          <w:rFonts w:ascii="Times New Roman" w:hAnsi="Times New Roman" w:cs="Times New Roman"/>
          <w:sz w:val="24"/>
          <w:szCs w:val="24"/>
        </w:rPr>
      </w:pPr>
      <w:r w:rsidRPr="00473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3B12BD" w:rsidRPr="003B12BD">
        <w:rPr>
          <w:rFonts w:ascii="Times New Roman" w:hAnsi="Times New Roman" w:cs="Times New Roman"/>
          <w:sz w:val="24"/>
          <w:szCs w:val="24"/>
        </w:rPr>
        <w:t>12.</w:t>
      </w:r>
      <w:r w:rsidR="000212FE" w:rsidRPr="000212FE">
        <w:t xml:space="preserve"> </w:t>
      </w:r>
      <w:r w:rsidR="000212FE" w:rsidRPr="000212FE">
        <w:rPr>
          <w:rFonts w:ascii="Times New Roman" w:hAnsi="Times New Roman" w:cs="Times New Roman"/>
          <w:sz w:val="24"/>
          <w:szCs w:val="24"/>
        </w:rPr>
        <w:t>Стимулирующая надбавка за качество выполнения работ устанавливается работникам, которым присвоена ученая степень, почетное звание, а также за знание и использование в работе одного и более иностранных языков в следующих размерах:</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r w:rsidRPr="000212FE">
        <w:rPr>
          <w:rFonts w:ascii="Times New Roman" w:hAnsi="Times New Roman" w:cs="Times New Roman"/>
          <w:sz w:val="24"/>
          <w:szCs w:val="24"/>
        </w:rPr>
        <w:t xml:space="preserve">до </w:t>
      </w:r>
      <w:r w:rsidR="005B7943">
        <w:rPr>
          <w:rFonts w:ascii="Times New Roman" w:hAnsi="Times New Roman" w:cs="Times New Roman"/>
          <w:sz w:val="24"/>
          <w:szCs w:val="24"/>
        </w:rPr>
        <w:t>6</w:t>
      </w:r>
      <w:r w:rsidRPr="000212FE">
        <w:rPr>
          <w:rFonts w:ascii="Times New Roman" w:hAnsi="Times New Roman" w:cs="Times New Roman"/>
          <w:sz w:val="24"/>
          <w:szCs w:val="24"/>
        </w:rPr>
        <w:t xml:space="preserve"> 000 рублей за ученую степень кандидата наук (со дня принятия решения Высшей аттестационной комиссией Министерства образования и науки Российской Федерации о присуждении ученой степени);</w:t>
      </w:r>
    </w:p>
    <w:p w:rsidR="000212FE" w:rsidRPr="000212FE" w:rsidRDefault="005B7943" w:rsidP="001F6F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до 10</w:t>
      </w:r>
      <w:r w:rsidR="000212FE" w:rsidRPr="000212FE">
        <w:rPr>
          <w:rFonts w:ascii="Times New Roman" w:hAnsi="Times New Roman" w:cs="Times New Roman"/>
          <w:sz w:val="24"/>
          <w:szCs w:val="24"/>
        </w:rPr>
        <w:t xml:space="preserve"> 000 рублей за ученую степень доктора наук (со дня принятия решения </w:t>
      </w:r>
      <w:r w:rsidR="000212FE" w:rsidRPr="000212FE">
        <w:rPr>
          <w:rFonts w:ascii="Times New Roman" w:hAnsi="Times New Roman" w:cs="Times New Roman"/>
          <w:sz w:val="24"/>
          <w:szCs w:val="24"/>
        </w:rPr>
        <w:lastRenderedPageBreak/>
        <w:t>Высшей аттестационной комиссией Министерства образования и науки Российской Федерации о присуждении ученой степени);</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bookmarkStart w:id="1" w:name="P407"/>
      <w:bookmarkEnd w:id="1"/>
      <w:r w:rsidRPr="000212FE">
        <w:rPr>
          <w:rFonts w:ascii="Times New Roman" w:hAnsi="Times New Roman" w:cs="Times New Roman"/>
          <w:sz w:val="24"/>
          <w:szCs w:val="24"/>
        </w:rPr>
        <w:t xml:space="preserve">до </w:t>
      </w:r>
      <w:r w:rsidR="005B7943">
        <w:rPr>
          <w:rFonts w:ascii="Times New Roman" w:hAnsi="Times New Roman" w:cs="Times New Roman"/>
          <w:sz w:val="24"/>
          <w:szCs w:val="24"/>
        </w:rPr>
        <w:t>2</w:t>
      </w:r>
      <w:r w:rsidRPr="000212FE">
        <w:rPr>
          <w:rFonts w:ascii="Times New Roman" w:hAnsi="Times New Roman" w:cs="Times New Roman"/>
          <w:sz w:val="24"/>
          <w:szCs w:val="24"/>
        </w:rPr>
        <w:t xml:space="preserve"> 000 рублей за почетные звания Республики Марий Эл: "Заслуженный артист Республики Марий Эл", "Заслуженный деятель искусств Республики Марий Эл", "Заслуженный журналист Республики Марий Эл", "Заслуженный работник культуры Республики Марий Эл", "Заслуженный художник Республики Марий Эл" (со дня присвоения почетного звания);</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r w:rsidRPr="000212FE">
        <w:rPr>
          <w:rFonts w:ascii="Times New Roman" w:hAnsi="Times New Roman" w:cs="Times New Roman"/>
          <w:sz w:val="24"/>
          <w:szCs w:val="24"/>
        </w:rPr>
        <w:t xml:space="preserve">до </w:t>
      </w:r>
      <w:r w:rsidR="005B7943">
        <w:rPr>
          <w:rFonts w:ascii="Times New Roman" w:hAnsi="Times New Roman" w:cs="Times New Roman"/>
          <w:sz w:val="24"/>
          <w:szCs w:val="24"/>
        </w:rPr>
        <w:t>3</w:t>
      </w:r>
      <w:r w:rsidRPr="000212FE">
        <w:rPr>
          <w:rFonts w:ascii="Times New Roman" w:hAnsi="Times New Roman" w:cs="Times New Roman"/>
          <w:sz w:val="24"/>
          <w:szCs w:val="24"/>
        </w:rPr>
        <w:t xml:space="preserve"> </w:t>
      </w:r>
      <w:r w:rsidR="005B7943">
        <w:rPr>
          <w:rFonts w:ascii="Times New Roman" w:hAnsi="Times New Roman" w:cs="Times New Roman"/>
          <w:sz w:val="24"/>
          <w:szCs w:val="24"/>
        </w:rPr>
        <w:t>0</w:t>
      </w:r>
      <w:r w:rsidRPr="000212FE">
        <w:rPr>
          <w:rFonts w:ascii="Times New Roman" w:hAnsi="Times New Roman" w:cs="Times New Roman"/>
          <w:sz w:val="24"/>
          <w:szCs w:val="24"/>
        </w:rPr>
        <w:t>00 рублей за почетные звания Республики Марий Эл: "Народный артист Республики Марий Эл", "Народный художник Республики Марий Эл", "Народный писатель Республики Марий Эл", "Народный поэт Республики Марий Эл" (со дня присвоения почетного звания);</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bookmarkStart w:id="2" w:name="P409"/>
      <w:bookmarkEnd w:id="2"/>
      <w:r w:rsidRPr="000212FE">
        <w:rPr>
          <w:rFonts w:ascii="Times New Roman" w:hAnsi="Times New Roman" w:cs="Times New Roman"/>
          <w:sz w:val="24"/>
          <w:szCs w:val="24"/>
        </w:rPr>
        <w:t xml:space="preserve">до </w:t>
      </w:r>
      <w:r w:rsidR="005B7943">
        <w:rPr>
          <w:rFonts w:ascii="Times New Roman" w:hAnsi="Times New Roman" w:cs="Times New Roman"/>
          <w:sz w:val="24"/>
          <w:szCs w:val="24"/>
        </w:rPr>
        <w:t>4</w:t>
      </w:r>
      <w:r w:rsidRPr="000212FE">
        <w:rPr>
          <w:rFonts w:ascii="Times New Roman" w:hAnsi="Times New Roman" w:cs="Times New Roman"/>
          <w:sz w:val="24"/>
          <w:szCs w:val="24"/>
        </w:rPr>
        <w:t xml:space="preserve"> 000 рублей за почетные звания Российской Федерации: "Народный артист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(со дня присвоения почетного звания);</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r w:rsidRPr="000212FE">
        <w:rPr>
          <w:rFonts w:ascii="Times New Roman" w:hAnsi="Times New Roman" w:cs="Times New Roman"/>
          <w:sz w:val="24"/>
          <w:szCs w:val="24"/>
        </w:rPr>
        <w:t xml:space="preserve">Стимулирующая надбавка за качество выполнения работ устанавливается по одному из оснований, имеющему большее значение, за счет средств бюджета </w:t>
      </w:r>
      <w:r>
        <w:rPr>
          <w:rFonts w:ascii="Times New Roman" w:hAnsi="Times New Roman" w:cs="Times New Roman"/>
          <w:sz w:val="24"/>
          <w:szCs w:val="24"/>
        </w:rPr>
        <w:t>Параньгинского муниципального района</w:t>
      </w:r>
      <w:r w:rsidRPr="000212FE">
        <w:rPr>
          <w:rFonts w:ascii="Times New Roman" w:hAnsi="Times New Roman" w:cs="Times New Roman"/>
          <w:sz w:val="24"/>
          <w:szCs w:val="24"/>
        </w:rPr>
        <w:t xml:space="preserve"> и средств, полученных от приносящей доход деятельности.</w:t>
      </w:r>
    </w:p>
    <w:p w:rsidR="000212FE" w:rsidRPr="000212FE" w:rsidRDefault="000212FE" w:rsidP="001F6FD8">
      <w:pPr>
        <w:pStyle w:val="ConsPlusNormal"/>
        <w:spacing w:line="276" w:lineRule="auto"/>
        <w:ind w:firstLine="540"/>
        <w:jc w:val="both"/>
        <w:rPr>
          <w:rFonts w:ascii="Times New Roman" w:hAnsi="Times New Roman" w:cs="Times New Roman"/>
          <w:sz w:val="24"/>
          <w:szCs w:val="24"/>
        </w:rPr>
      </w:pPr>
      <w:r w:rsidRPr="000212FE">
        <w:rPr>
          <w:rFonts w:ascii="Times New Roman" w:hAnsi="Times New Roman" w:cs="Times New Roman"/>
          <w:sz w:val="24"/>
          <w:szCs w:val="24"/>
        </w:rPr>
        <w:t xml:space="preserve">Стимулирующая надбавка за качество выполнения работ, указанная в </w:t>
      </w:r>
      <w:hyperlink w:anchor="P407" w:history="1">
        <w:r w:rsidRPr="000212FE">
          <w:rPr>
            <w:rFonts w:ascii="Times New Roman" w:hAnsi="Times New Roman" w:cs="Times New Roman"/>
            <w:color w:val="000000" w:themeColor="text1"/>
            <w:sz w:val="24"/>
            <w:szCs w:val="24"/>
          </w:rPr>
          <w:t>абзацах четвертом</w:t>
        </w:r>
      </w:hyperlink>
      <w:r w:rsidRPr="000212FE">
        <w:rPr>
          <w:rFonts w:ascii="Times New Roman" w:hAnsi="Times New Roman" w:cs="Times New Roman"/>
          <w:color w:val="000000" w:themeColor="text1"/>
          <w:sz w:val="24"/>
          <w:szCs w:val="24"/>
        </w:rPr>
        <w:t xml:space="preserve"> - </w:t>
      </w:r>
      <w:hyperlink w:anchor="P409" w:history="1">
        <w:r w:rsidRPr="000212FE">
          <w:rPr>
            <w:rFonts w:ascii="Times New Roman" w:hAnsi="Times New Roman" w:cs="Times New Roman"/>
            <w:color w:val="000000" w:themeColor="text1"/>
            <w:sz w:val="24"/>
            <w:szCs w:val="24"/>
          </w:rPr>
          <w:t>шестом</w:t>
        </w:r>
      </w:hyperlink>
      <w:r w:rsidRPr="000212FE">
        <w:rPr>
          <w:rFonts w:ascii="Times New Roman" w:hAnsi="Times New Roman" w:cs="Times New Roman"/>
          <w:sz w:val="24"/>
          <w:szCs w:val="24"/>
        </w:rPr>
        <w:t xml:space="preserve"> настоящего пункта, устанавливается работникам по основной должности при условии соответствия почетного звания профилю учреждения и выплачиваются за фактически отработанное время.</w:t>
      </w:r>
    </w:p>
    <w:p w:rsidR="003B12BD" w:rsidRPr="003B12BD" w:rsidRDefault="003B12BD" w:rsidP="001F6FD8">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t>13. Изменение размеров</w:t>
      </w:r>
      <w:r w:rsidR="003511FF">
        <w:rPr>
          <w:rFonts w:ascii="Times New Roman" w:hAnsi="Times New Roman" w:cs="Times New Roman"/>
          <w:sz w:val="24"/>
          <w:szCs w:val="24"/>
        </w:rPr>
        <w:t xml:space="preserve"> заработной платы производится </w:t>
      </w:r>
      <w:r w:rsidRPr="003B12BD">
        <w:rPr>
          <w:rFonts w:ascii="Times New Roman" w:hAnsi="Times New Roman" w:cs="Times New Roman"/>
          <w:sz w:val="24"/>
          <w:szCs w:val="24"/>
        </w:rPr>
        <w:t>в следующие сроки:</w:t>
      </w:r>
    </w:p>
    <w:p w:rsidR="003B12BD" w:rsidRPr="003B12BD" w:rsidRDefault="003B12BD" w:rsidP="001F6FD8">
      <w:pPr>
        <w:pStyle w:val="justify2"/>
        <w:spacing w:before="0" w:beforeAutospacing="0" w:after="0" w:afterAutospacing="0" w:line="276" w:lineRule="auto"/>
        <w:ind w:firstLine="680"/>
        <w:jc w:val="both"/>
      </w:pPr>
      <w:r w:rsidRPr="003B12BD">
        <w:t>при изменении должностного оклада - со дня заключения дополнительного соглашения к трудовому договору;</w:t>
      </w:r>
    </w:p>
    <w:p w:rsidR="003B12BD" w:rsidRPr="003B12BD" w:rsidRDefault="003B12BD" w:rsidP="001F6FD8">
      <w:pPr>
        <w:pStyle w:val="justify2"/>
        <w:spacing w:before="0" w:beforeAutospacing="0" w:after="0" w:afterAutospacing="0" w:line="276" w:lineRule="auto"/>
        <w:ind w:firstLine="680"/>
        <w:jc w:val="both"/>
      </w:pPr>
      <w:r w:rsidRPr="003B12BD">
        <w:t>при присвоении квалификационной категории - согласно дате приказа учреждения о присвоении квалификационной категории;</w:t>
      </w:r>
    </w:p>
    <w:p w:rsidR="003B12BD" w:rsidRPr="003B12BD" w:rsidRDefault="003B12BD" w:rsidP="001F6FD8">
      <w:pPr>
        <w:pStyle w:val="justify2"/>
        <w:spacing w:before="0" w:beforeAutospacing="0" w:after="0" w:afterAutospacing="0" w:line="276" w:lineRule="auto"/>
        <w:ind w:firstLine="680"/>
        <w:jc w:val="both"/>
      </w:pPr>
      <w:r w:rsidRPr="003B12BD">
        <w:t>при присуждении ученой степени - с даты вступления в силу решения о присуждении ученой степени;</w:t>
      </w:r>
    </w:p>
    <w:p w:rsidR="003B12BD" w:rsidRDefault="003B12BD" w:rsidP="001F6FD8">
      <w:pPr>
        <w:pStyle w:val="justify2"/>
        <w:spacing w:before="0" w:beforeAutospacing="0" w:after="0" w:afterAutospacing="0" w:line="276" w:lineRule="auto"/>
        <w:ind w:firstLine="680"/>
        <w:jc w:val="both"/>
      </w:pPr>
      <w:r w:rsidRPr="003B12BD">
        <w:t>при присвоении почетных званий - со дня присвоения почетного звания.</w:t>
      </w:r>
    </w:p>
    <w:p w:rsidR="003511FF" w:rsidRPr="003511FF" w:rsidRDefault="003511FF" w:rsidP="001F6FD8">
      <w:pPr>
        <w:pStyle w:val="ConsPlusNormal"/>
        <w:spacing w:line="276" w:lineRule="auto"/>
        <w:ind w:firstLine="540"/>
        <w:jc w:val="both"/>
        <w:rPr>
          <w:rFonts w:ascii="Times New Roman" w:hAnsi="Times New Roman" w:cs="Times New Roman"/>
          <w:sz w:val="24"/>
          <w:szCs w:val="24"/>
        </w:rPr>
      </w:pPr>
      <w:r w:rsidRPr="003511FF">
        <w:rPr>
          <w:rFonts w:ascii="Times New Roman" w:hAnsi="Times New Roman" w:cs="Times New Roman"/>
          <w:sz w:val="24"/>
          <w:szCs w:val="24"/>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511FF" w:rsidRPr="006D40D4" w:rsidRDefault="003511FF" w:rsidP="001F6FD8">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B12BD" w:rsidRPr="003B12BD">
        <w:rPr>
          <w:rFonts w:ascii="Times New Roman" w:hAnsi="Times New Roman" w:cs="Times New Roman"/>
          <w:sz w:val="24"/>
          <w:szCs w:val="24"/>
        </w:rPr>
        <w:t xml:space="preserve">14. С учетом условий труда работникам устанавливаются выплаты компенсационного характера, предусмотренные </w:t>
      </w:r>
      <w:r w:rsidR="003B12BD" w:rsidRPr="006D40D4">
        <w:rPr>
          <w:rFonts w:ascii="Times New Roman" w:hAnsi="Times New Roman" w:cs="Times New Roman"/>
          <w:sz w:val="24"/>
          <w:szCs w:val="24"/>
        </w:rPr>
        <w:t xml:space="preserve">разделом </w:t>
      </w:r>
      <w:r w:rsidR="005D4FB2" w:rsidRPr="006D40D4">
        <w:rPr>
          <w:rFonts w:ascii="Times New Roman" w:hAnsi="Times New Roman" w:cs="Times New Roman"/>
          <w:sz w:val="24"/>
          <w:szCs w:val="24"/>
          <w:lang w:val="en-US"/>
        </w:rPr>
        <w:t>I</w:t>
      </w:r>
      <w:r w:rsidR="003B12BD" w:rsidRPr="006D40D4">
        <w:rPr>
          <w:rFonts w:ascii="Times New Roman" w:hAnsi="Times New Roman" w:cs="Times New Roman"/>
          <w:sz w:val="24"/>
          <w:szCs w:val="24"/>
          <w:lang w:val="en-US"/>
        </w:rPr>
        <w:t>V</w:t>
      </w:r>
      <w:r w:rsidR="003B12BD" w:rsidRPr="006D40D4">
        <w:rPr>
          <w:rFonts w:ascii="Times New Roman" w:hAnsi="Times New Roman" w:cs="Times New Roman"/>
          <w:sz w:val="24"/>
          <w:szCs w:val="24"/>
        </w:rPr>
        <w:t>настоящего Поло</w:t>
      </w:r>
      <w:r w:rsidR="005D4FB2" w:rsidRPr="006D40D4">
        <w:rPr>
          <w:rFonts w:ascii="Times New Roman" w:hAnsi="Times New Roman" w:cs="Times New Roman"/>
          <w:sz w:val="24"/>
          <w:szCs w:val="24"/>
        </w:rPr>
        <w:t>жения.</w:t>
      </w:r>
    </w:p>
    <w:p w:rsidR="003B12BD" w:rsidRDefault="005D4FB2" w:rsidP="001F6FD8">
      <w:pPr>
        <w:spacing w:after="0"/>
        <w:jc w:val="both"/>
        <w:rPr>
          <w:rFonts w:ascii="Times New Roman" w:hAnsi="Times New Roman" w:cs="Times New Roman"/>
          <w:sz w:val="24"/>
          <w:szCs w:val="24"/>
        </w:rPr>
      </w:pPr>
      <w:r w:rsidRPr="006D40D4">
        <w:rPr>
          <w:rFonts w:ascii="Times New Roman" w:hAnsi="Times New Roman" w:cs="Times New Roman"/>
          <w:sz w:val="24"/>
          <w:szCs w:val="24"/>
        </w:rPr>
        <w:t xml:space="preserve">           </w:t>
      </w:r>
      <w:r w:rsidR="003B12BD" w:rsidRPr="006D40D4">
        <w:rPr>
          <w:rFonts w:ascii="Times New Roman" w:hAnsi="Times New Roman" w:cs="Times New Roman"/>
          <w:sz w:val="24"/>
          <w:szCs w:val="24"/>
        </w:rPr>
        <w:t xml:space="preserve">15. Работникам выплачиваются премии, предусмотренные разделом </w:t>
      </w:r>
      <w:r w:rsidR="003B12BD" w:rsidRPr="006D40D4">
        <w:rPr>
          <w:rFonts w:ascii="Times New Roman" w:hAnsi="Times New Roman" w:cs="Times New Roman"/>
          <w:sz w:val="24"/>
          <w:szCs w:val="24"/>
          <w:lang w:val="en-US"/>
        </w:rPr>
        <w:t>V</w:t>
      </w:r>
      <w:r w:rsidR="003B12BD" w:rsidRPr="006D40D4">
        <w:rPr>
          <w:rFonts w:ascii="Times New Roman" w:hAnsi="Times New Roman" w:cs="Times New Roman"/>
          <w:sz w:val="24"/>
          <w:szCs w:val="24"/>
        </w:rPr>
        <w:t xml:space="preserve"> настоящего Положения.</w:t>
      </w:r>
    </w:p>
    <w:p w:rsidR="00225820" w:rsidRPr="003B12BD" w:rsidRDefault="00225820" w:rsidP="001F6FD8">
      <w:pPr>
        <w:spacing w:after="0"/>
        <w:ind w:firstLine="708"/>
        <w:jc w:val="both"/>
        <w:rPr>
          <w:rFonts w:ascii="Times New Roman" w:hAnsi="Times New Roman" w:cs="Times New Roman"/>
          <w:sz w:val="24"/>
          <w:szCs w:val="24"/>
        </w:rPr>
      </w:pPr>
    </w:p>
    <w:p w:rsidR="001F6FD8" w:rsidRDefault="001F6FD8" w:rsidP="001F6FD8">
      <w:pPr>
        <w:spacing w:after="0"/>
        <w:jc w:val="center"/>
        <w:rPr>
          <w:rFonts w:ascii="Times New Roman" w:hAnsi="Times New Roman" w:cs="Times New Roman"/>
          <w:b/>
          <w:bCs/>
          <w:sz w:val="24"/>
          <w:szCs w:val="24"/>
        </w:rPr>
      </w:pPr>
    </w:p>
    <w:p w:rsidR="001F6FD8" w:rsidRDefault="001F6FD8" w:rsidP="001F6FD8">
      <w:pPr>
        <w:spacing w:after="0"/>
        <w:jc w:val="center"/>
        <w:rPr>
          <w:rFonts w:ascii="Times New Roman" w:hAnsi="Times New Roman" w:cs="Times New Roman"/>
          <w:b/>
          <w:bCs/>
          <w:sz w:val="24"/>
          <w:szCs w:val="24"/>
        </w:rPr>
      </w:pPr>
    </w:p>
    <w:p w:rsidR="001F6FD8" w:rsidRDefault="001F6FD8" w:rsidP="001F6FD8">
      <w:pPr>
        <w:spacing w:after="0"/>
        <w:jc w:val="center"/>
        <w:rPr>
          <w:rFonts w:ascii="Times New Roman" w:hAnsi="Times New Roman" w:cs="Times New Roman"/>
          <w:b/>
          <w:bCs/>
          <w:sz w:val="24"/>
          <w:szCs w:val="24"/>
        </w:rPr>
      </w:pPr>
    </w:p>
    <w:p w:rsidR="003B12BD" w:rsidRPr="00E21E34" w:rsidRDefault="003B12BD" w:rsidP="001F6FD8">
      <w:pPr>
        <w:spacing w:after="0"/>
        <w:jc w:val="center"/>
        <w:rPr>
          <w:rFonts w:ascii="Times New Roman" w:hAnsi="Times New Roman" w:cs="Times New Roman"/>
          <w:sz w:val="24"/>
          <w:szCs w:val="24"/>
        </w:rPr>
      </w:pPr>
      <w:r w:rsidRPr="003B12BD">
        <w:rPr>
          <w:rFonts w:ascii="Times New Roman" w:hAnsi="Times New Roman" w:cs="Times New Roman"/>
          <w:b/>
          <w:bCs/>
          <w:sz w:val="24"/>
          <w:szCs w:val="24"/>
          <w:lang w:val="en-US"/>
        </w:rPr>
        <w:lastRenderedPageBreak/>
        <w:t>I</w:t>
      </w:r>
      <w:r w:rsidR="00FC5152">
        <w:rPr>
          <w:rFonts w:ascii="Times New Roman" w:hAnsi="Times New Roman" w:cs="Times New Roman"/>
          <w:b/>
          <w:bCs/>
          <w:sz w:val="24"/>
          <w:szCs w:val="24"/>
          <w:lang w:val="en-US"/>
        </w:rPr>
        <w:t>II</w:t>
      </w:r>
      <w:r w:rsidRPr="003B12BD">
        <w:rPr>
          <w:rFonts w:ascii="Times New Roman" w:hAnsi="Times New Roman" w:cs="Times New Roman"/>
          <w:b/>
          <w:bCs/>
          <w:sz w:val="24"/>
          <w:szCs w:val="24"/>
        </w:rPr>
        <w:t>. Порядок и условия оплаты труда руководителя учреждения</w:t>
      </w:r>
    </w:p>
    <w:p w:rsidR="003B12BD" w:rsidRPr="005B7943" w:rsidRDefault="003B12BD" w:rsidP="001F6FD8">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rPr>
        <w:t>и его заместителей, главного бухгалтера</w:t>
      </w:r>
    </w:p>
    <w:p w:rsidR="00FC5152" w:rsidRPr="005B7943" w:rsidRDefault="00FC5152" w:rsidP="001F6FD8">
      <w:pPr>
        <w:spacing w:after="0"/>
        <w:jc w:val="center"/>
        <w:rPr>
          <w:rFonts w:ascii="Times New Roman" w:hAnsi="Times New Roman" w:cs="Times New Roman"/>
          <w:b/>
          <w:bCs/>
          <w:sz w:val="24"/>
          <w:szCs w:val="24"/>
        </w:rPr>
      </w:pPr>
    </w:p>
    <w:p w:rsidR="00796C5B" w:rsidRPr="00796C5B" w:rsidRDefault="00260896" w:rsidP="001F6FD8">
      <w:pPr>
        <w:spacing w:after="0"/>
        <w:jc w:val="both"/>
        <w:rPr>
          <w:rFonts w:ascii="Times New Roman" w:eastAsia="Times New Roman" w:hAnsi="Times New Roman" w:cs="Times New Roman"/>
          <w:sz w:val="24"/>
          <w:szCs w:val="24"/>
        </w:rPr>
      </w:pPr>
      <w:r w:rsidRPr="005D4FB2">
        <w:rPr>
          <w:rFonts w:ascii="Times New Roman" w:hAnsi="Times New Roman" w:cs="Times New Roman"/>
          <w:bCs/>
          <w:sz w:val="24"/>
          <w:szCs w:val="24"/>
        </w:rPr>
        <w:t xml:space="preserve">             </w:t>
      </w:r>
      <w:r w:rsidR="005D4FB2" w:rsidRPr="005D4FB2">
        <w:rPr>
          <w:rFonts w:ascii="Times New Roman" w:hAnsi="Times New Roman" w:cs="Times New Roman"/>
          <w:bCs/>
          <w:sz w:val="24"/>
          <w:szCs w:val="24"/>
        </w:rPr>
        <w:t>16</w:t>
      </w:r>
      <w:r w:rsidR="00FC5152" w:rsidRPr="005D4FB2">
        <w:rPr>
          <w:rFonts w:ascii="Times New Roman" w:hAnsi="Times New Roman" w:cs="Times New Roman"/>
          <w:sz w:val="24"/>
          <w:szCs w:val="24"/>
        </w:rPr>
        <w:t>.</w:t>
      </w:r>
      <w:r w:rsidR="004310BB">
        <w:rPr>
          <w:rFonts w:ascii="Times New Roman" w:hAnsi="Times New Roman" w:cs="Times New Roman"/>
          <w:sz w:val="24"/>
          <w:szCs w:val="24"/>
        </w:rPr>
        <w:t xml:space="preserve"> </w:t>
      </w:r>
      <w:r w:rsidR="00A568C0">
        <w:rPr>
          <w:rFonts w:ascii="Times New Roman" w:hAnsi="Times New Roman" w:cs="Times New Roman"/>
          <w:sz w:val="24"/>
          <w:szCs w:val="24"/>
        </w:rPr>
        <w:t xml:space="preserve"> </w:t>
      </w:r>
      <w:r w:rsidR="00796C5B" w:rsidRPr="00796C5B">
        <w:rPr>
          <w:rFonts w:ascii="Times New Roman" w:eastAsia="Times New Roman" w:hAnsi="Times New Roman" w:cs="Times New Roman"/>
          <w:sz w:val="24"/>
          <w:szCs w:val="24"/>
        </w:rPr>
        <w:t>Должностной оклад руководителя учреждения</w:t>
      </w:r>
      <w:r w:rsidR="0057265D">
        <w:rPr>
          <w:rFonts w:ascii="Times New Roman" w:eastAsia="Times New Roman" w:hAnsi="Times New Roman" w:cs="Times New Roman"/>
          <w:sz w:val="24"/>
          <w:szCs w:val="24"/>
        </w:rPr>
        <w:t xml:space="preserve"> определяется Отделом культуры </w:t>
      </w:r>
      <w:r w:rsidR="00796C5B" w:rsidRPr="00796C5B">
        <w:rPr>
          <w:rFonts w:ascii="Times New Roman" w:eastAsia="Times New Roman" w:hAnsi="Times New Roman" w:cs="Times New Roman"/>
          <w:sz w:val="24"/>
          <w:szCs w:val="24"/>
        </w:rPr>
        <w:t>администрации Параньгинск</w:t>
      </w:r>
      <w:r w:rsidR="00B12D5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муниципальн</w:t>
      </w:r>
      <w:r w:rsidR="00B12D5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район</w:t>
      </w:r>
      <w:r w:rsidR="00B12D5B">
        <w:rPr>
          <w:rFonts w:ascii="Times New Roman" w:eastAsia="Times New Roman" w:hAnsi="Times New Roman" w:cs="Times New Roman"/>
          <w:sz w:val="24"/>
          <w:szCs w:val="24"/>
        </w:rPr>
        <w:t>а</w:t>
      </w:r>
      <w:r w:rsidR="00796C5B" w:rsidRPr="00796C5B">
        <w:rPr>
          <w:rFonts w:ascii="Times New Roman" w:eastAsia="Times New Roman" w:hAnsi="Times New Roman" w:cs="Times New Roman"/>
          <w:sz w:val="24"/>
          <w:szCs w:val="24"/>
        </w:rPr>
        <w:t xml:space="preserve"> в зависимости от сложности труда руководителя (штатная численность учреждения) и особенностей деятельности учреждения, исходя из средне</w:t>
      </w:r>
      <w:r w:rsidR="003215C2">
        <w:rPr>
          <w:rFonts w:ascii="Times New Roman" w:eastAsia="Times New Roman" w:hAnsi="Times New Roman" w:cs="Times New Roman"/>
          <w:sz w:val="24"/>
          <w:szCs w:val="24"/>
        </w:rPr>
        <w:t>месячной</w:t>
      </w:r>
      <w:r w:rsidR="00796C5B" w:rsidRPr="00796C5B">
        <w:rPr>
          <w:rFonts w:ascii="Times New Roman" w:eastAsia="Times New Roman" w:hAnsi="Times New Roman" w:cs="Times New Roman"/>
          <w:sz w:val="24"/>
          <w:szCs w:val="24"/>
        </w:rPr>
        <w:t xml:space="preserve"> заработной платы работников учреждения</w:t>
      </w:r>
      <w:r w:rsidR="003215C2">
        <w:rPr>
          <w:rFonts w:ascii="Times New Roman" w:eastAsia="Times New Roman" w:hAnsi="Times New Roman" w:cs="Times New Roman"/>
          <w:sz w:val="24"/>
          <w:szCs w:val="24"/>
        </w:rPr>
        <w:t xml:space="preserve"> (без учета заработной платы руководителя заместителя руководителя, главного бухгалтера)</w:t>
      </w:r>
      <w:r w:rsidR="00796C5B" w:rsidRPr="00796C5B">
        <w:rPr>
          <w:rFonts w:ascii="Times New Roman" w:eastAsia="Times New Roman" w:hAnsi="Times New Roman" w:cs="Times New Roman"/>
          <w:sz w:val="24"/>
          <w:szCs w:val="24"/>
        </w:rPr>
        <w:t>, формируемой за счет всех источников финансового обеспечения и рассчитываемо</w:t>
      </w:r>
      <w:r w:rsidR="003215C2">
        <w:rPr>
          <w:rFonts w:ascii="Times New Roman" w:eastAsia="Times New Roman" w:hAnsi="Times New Roman" w:cs="Times New Roman"/>
          <w:sz w:val="24"/>
          <w:szCs w:val="24"/>
        </w:rPr>
        <w:t>й за предыдущий календарный год</w:t>
      </w:r>
      <w:r w:rsidR="00796C5B" w:rsidRPr="00796C5B">
        <w:rPr>
          <w:rFonts w:ascii="Times New Roman" w:eastAsia="Times New Roman" w:hAnsi="Times New Roman" w:cs="Times New Roman"/>
          <w:sz w:val="24"/>
          <w:szCs w:val="24"/>
        </w:rPr>
        <w:t xml:space="preserve"> в соответствии с государственной статистической отчетностью учреждения по форме</w:t>
      </w:r>
      <w:r w:rsidR="003215C2">
        <w:rPr>
          <w:rFonts w:ascii="Times New Roman" w:eastAsia="Times New Roman" w:hAnsi="Times New Roman" w:cs="Times New Roman"/>
          <w:sz w:val="24"/>
          <w:szCs w:val="24"/>
        </w:rPr>
        <w:t xml:space="preserve"> федерального статистического наблюдения № ЗП- культура</w:t>
      </w:r>
      <w:r w:rsidR="00796C5B" w:rsidRPr="00796C5B">
        <w:rPr>
          <w:rFonts w:ascii="Times New Roman" w:eastAsia="Times New Roman" w:hAnsi="Times New Roman" w:cs="Times New Roman"/>
          <w:sz w:val="24"/>
          <w:szCs w:val="24"/>
        </w:rPr>
        <w:t xml:space="preserve"> «Сведения о численности и оплате труда работников сферы культуры по категориям персонала», и составляет до 3 размеров указанной средней заработной платы.</w:t>
      </w:r>
    </w:p>
    <w:p w:rsidR="00796C5B" w:rsidRPr="00796C5B" w:rsidRDefault="00796C5B" w:rsidP="001F6FD8">
      <w:pPr>
        <w:spacing w:after="0"/>
        <w:ind w:firstLine="708"/>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Предельный уро</w:t>
      </w:r>
      <w:r w:rsidR="003215C2">
        <w:rPr>
          <w:rFonts w:ascii="Times New Roman" w:eastAsia="Times New Roman" w:hAnsi="Times New Roman" w:cs="Times New Roman"/>
          <w:sz w:val="24"/>
          <w:szCs w:val="24"/>
        </w:rPr>
        <w:t xml:space="preserve">вень соотношения среднемесячной </w:t>
      </w:r>
      <w:r w:rsidRPr="00796C5B">
        <w:rPr>
          <w:rFonts w:ascii="Times New Roman" w:eastAsia="Times New Roman" w:hAnsi="Times New Roman" w:cs="Times New Roman"/>
          <w:sz w:val="24"/>
          <w:szCs w:val="24"/>
        </w:rPr>
        <w:t xml:space="preserve"> заработной платы руководителя</w:t>
      </w:r>
      <w:r w:rsidR="003215C2">
        <w:rPr>
          <w:rFonts w:ascii="Times New Roman" w:eastAsia="Times New Roman" w:hAnsi="Times New Roman" w:cs="Times New Roman"/>
          <w:sz w:val="24"/>
          <w:szCs w:val="24"/>
        </w:rPr>
        <w:t>,</w:t>
      </w:r>
      <w:r w:rsidR="006D1777">
        <w:rPr>
          <w:rFonts w:ascii="Times New Roman" w:eastAsia="Times New Roman" w:hAnsi="Times New Roman" w:cs="Times New Roman"/>
          <w:sz w:val="24"/>
          <w:szCs w:val="24"/>
        </w:rPr>
        <w:t xml:space="preserve"> </w:t>
      </w:r>
      <w:r w:rsidR="000F605B">
        <w:rPr>
          <w:rFonts w:ascii="Times New Roman" w:eastAsia="Times New Roman" w:hAnsi="Times New Roman" w:cs="Times New Roman"/>
          <w:sz w:val="24"/>
          <w:szCs w:val="24"/>
        </w:rPr>
        <w:t>заместителя</w:t>
      </w:r>
      <w:r w:rsidR="003215C2">
        <w:rPr>
          <w:rFonts w:ascii="Times New Roman" w:eastAsia="Times New Roman" w:hAnsi="Times New Roman" w:cs="Times New Roman"/>
          <w:sz w:val="24"/>
          <w:szCs w:val="24"/>
        </w:rPr>
        <w:t xml:space="preserve"> руководителя, главного бухгалтера</w:t>
      </w:r>
      <w:r w:rsidR="006D1777">
        <w:rPr>
          <w:rFonts w:ascii="Times New Roman" w:eastAsia="Times New Roman" w:hAnsi="Times New Roman" w:cs="Times New Roman"/>
          <w:sz w:val="24"/>
          <w:szCs w:val="24"/>
        </w:rPr>
        <w:t xml:space="preserve"> учреждения,</w:t>
      </w:r>
      <w:r w:rsidRPr="00796C5B">
        <w:rPr>
          <w:rFonts w:ascii="Times New Roman" w:eastAsia="Times New Roman" w:hAnsi="Times New Roman" w:cs="Times New Roman"/>
          <w:sz w:val="24"/>
          <w:szCs w:val="24"/>
        </w:rPr>
        <w:t xml:space="preserve"> </w:t>
      </w:r>
      <w:r w:rsidR="006D1777" w:rsidRPr="00796C5B">
        <w:rPr>
          <w:rFonts w:ascii="Times New Roman" w:eastAsia="Times New Roman" w:hAnsi="Times New Roman" w:cs="Times New Roman"/>
          <w:sz w:val="24"/>
          <w:szCs w:val="24"/>
        </w:rPr>
        <w:t>формируемой за счет всех источников финансового обеспечения и рассчитываемо</w:t>
      </w:r>
      <w:r w:rsidR="006D1777">
        <w:rPr>
          <w:rFonts w:ascii="Times New Roman" w:eastAsia="Times New Roman" w:hAnsi="Times New Roman" w:cs="Times New Roman"/>
          <w:sz w:val="24"/>
          <w:szCs w:val="24"/>
        </w:rPr>
        <w:t xml:space="preserve">й за  календарный год, </w:t>
      </w:r>
      <w:r w:rsidRPr="00796C5B">
        <w:rPr>
          <w:rFonts w:ascii="Times New Roman" w:eastAsia="Times New Roman" w:hAnsi="Times New Roman" w:cs="Times New Roman"/>
          <w:sz w:val="24"/>
          <w:szCs w:val="24"/>
        </w:rPr>
        <w:t>и</w:t>
      </w:r>
      <w:r w:rsidR="006D1777">
        <w:rPr>
          <w:rFonts w:ascii="Times New Roman" w:eastAsia="Times New Roman" w:hAnsi="Times New Roman" w:cs="Times New Roman"/>
          <w:sz w:val="24"/>
          <w:szCs w:val="24"/>
        </w:rPr>
        <w:t xml:space="preserve"> среднемесячной заработной платы работников учреждения</w:t>
      </w:r>
      <w:r w:rsidR="000F605B">
        <w:rPr>
          <w:rFonts w:ascii="Times New Roman" w:eastAsia="Times New Roman" w:hAnsi="Times New Roman" w:cs="Times New Roman"/>
          <w:sz w:val="24"/>
          <w:szCs w:val="24"/>
        </w:rPr>
        <w:t xml:space="preserve"> </w:t>
      </w:r>
      <w:r w:rsidR="006D1777">
        <w:rPr>
          <w:rFonts w:ascii="Times New Roman" w:eastAsia="Times New Roman" w:hAnsi="Times New Roman" w:cs="Times New Roman"/>
          <w:sz w:val="24"/>
          <w:szCs w:val="24"/>
        </w:rPr>
        <w:t>(без учета заработной платы руководителя, заместителя руководителя, главного бухгалтера)</w:t>
      </w:r>
      <w:r w:rsidRPr="00796C5B">
        <w:rPr>
          <w:rFonts w:ascii="Times New Roman" w:eastAsia="Times New Roman" w:hAnsi="Times New Roman" w:cs="Times New Roman"/>
          <w:sz w:val="24"/>
          <w:szCs w:val="24"/>
        </w:rPr>
        <w:t xml:space="preserve"> у</w:t>
      </w:r>
      <w:r w:rsidR="0057265D">
        <w:rPr>
          <w:rFonts w:ascii="Times New Roman" w:eastAsia="Times New Roman" w:hAnsi="Times New Roman" w:cs="Times New Roman"/>
          <w:sz w:val="24"/>
          <w:szCs w:val="24"/>
        </w:rPr>
        <w:t>станавливается Отделом культуры</w:t>
      </w:r>
      <w:r w:rsidRPr="00796C5B">
        <w:rPr>
          <w:rFonts w:ascii="Times New Roman" w:eastAsia="Times New Roman" w:hAnsi="Times New Roman" w:cs="Times New Roman"/>
          <w:sz w:val="24"/>
          <w:szCs w:val="24"/>
        </w:rPr>
        <w:t xml:space="preserve"> администрации</w:t>
      </w:r>
      <w:r w:rsidR="00B12D5B">
        <w:rPr>
          <w:rFonts w:ascii="Times New Roman" w:eastAsia="Times New Roman" w:hAnsi="Times New Roman" w:cs="Times New Roman"/>
          <w:sz w:val="24"/>
          <w:szCs w:val="24"/>
        </w:rPr>
        <w:t xml:space="preserve"> </w:t>
      </w:r>
      <w:r w:rsidRPr="00796C5B">
        <w:rPr>
          <w:rFonts w:ascii="Times New Roman" w:eastAsia="Times New Roman" w:hAnsi="Times New Roman" w:cs="Times New Roman"/>
          <w:sz w:val="24"/>
          <w:szCs w:val="24"/>
        </w:rPr>
        <w:t>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 xml:space="preserve">а </w:t>
      </w:r>
      <w:r w:rsidRPr="00796C5B">
        <w:rPr>
          <w:rFonts w:ascii="Times New Roman" w:eastAsia="Times New Roman" w:hAnsi="Times New Roman" w:cs="Times New Roman"/>
          <w:sz w:val="24"/>
          <w:szCs w:val="24"/>
        </w:rPr>
        <w:t xml:space="preserve"> в кратности от 1 до </w:t>
      </w:r>
      <w:r w:rsidR="000F605B">
        <w:rPr>
          <w:rFonts w:ascii="Times New Roman" w:eastAsia="Times New Roman" w:hAnsi="Times New Roman" w:cs="Times New Roman"/>
          <w:sz w:val="24"/>
          <w:szCs w:val="24"/>
        </w:rPr>
        <w:t>3</w:t>
      </w:r>
      <w:r w:rsidRPr="00796C5B">
        <w:rPr>
          <w:rFonts w:ascii="Times New Roman" w:eastAsia="Times New Roman" w:hAnsi="Times New Roman" w:cs="Times New Roman"/>
          <w:sz w:val="24"/>
          <w:szCs w:val="24"/>
        </w:rPr>
        <w:t>.</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Общее количество заместителей руководителя учреждения устанавливается </w:t>
      </w:r>
      <w:r w:rsidR="00DD7B8B" w:rsidRPr="00796C5B">
        <w:rPr>
          <w:rFonts w:ascii="Times New Roman" w:eastAsia="Times New Roman" w:hAnsi="Times New Roman" w:cs="Times New Roman"/>
          <w:sz w:val="24"/>
          <w:szCs w:val="24"/>
        </w:rPr>
        <w:t>Отделом культуры администрации Параньгинск</w:t>
      </w:r>
      <w:r w:rsidR="00DD7B8B">
        <w:rPr>
          <w:rFonts w:ascii="Times New Roman" w:eastAsia="Times New Roman" w:hAnsi="Times New Roman" w:cs="Times New Roman"/>
          <w:sz w:val="24"/>
          <w:szCs w:val="24"/>
        </w:rPr>
        <w:t xml:space="preserve">ого </w:t>
      </w:r>
      <w:r w:rsidR="00DD7B8B"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 xml:space="preserve">ого </w:t>
      </w:r>
      <w:r w:rsidR="00DD7B8B"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DD7B8B" w:rsidRPr="00796C5B">
        <w:rPr>
          <w:rFonts w:ascii="Times New Roman" w:eastAsia="Times New Roman" w:hAnsi="Times New Roman" w:cs="Times New Roman"/>
          <w:sz w:val="24"/>
          <w:szCs w:val="24"/>
        </w:rPr>
        <w:t xml:space="preserve"> </w:t>
      </w:r>
      <w:r w:rsidRPr="00796C5B">
        <w:rPr>
          <w:rFonts w:ascii="Times New Roman" w:eastAsia="Times New Roman" w:hAnsi="Times New Roman" w:cs="Times New Roman"/>
          <w:sz w:val="24"/>
          <w:szCs w:val="24"/>
        </w:rPr>
        <w:t>но не более 3 единиц.</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Должность заместителя по основной (уставной) деятельности вводится при общей штатной численности работников учреждения 10 и более единиц;</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Должность заместителя по общим вопросам (организационно-административной деятельности) вводится по с</w:t>
      </w:r>
      <w:r w:rsidR="0057265D">
        <w:rPr>
          <w:rFonts w:ascii="Times New Roman" w:eastAsia="Times New Roman" w:hAnsi="Times New Roman" w:cs="Times New Roman"/>
          <w:sz w:val="24"/>
          <w:szCs w:val="24"/>
        </w:rPr>
        <w:t xml:space="preserve">огласованию с Отделом культуры </w:t>
      </w:r>
      <w:r w:rsidRPr="00796C5B">
        <w:rPr>
          <w:rFonts w:ascii="Times New Roman" w:eastAsia="Times New Roman" w:hAnsi="Times New Roman" w:cs="Times New Roman"/>
          <w:sz w:val="24"/>
          <w:szCs w:val="24"/>
        </w:rPr>
        <w:t>администрации Параньгинск</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Pr="00796C5B">
        <w:rPr>
          <w:rFonts w:ascii="Times New Roman" w:eastAsia="Times New Roman" w:hAnsi="Times New Roman" w:cs="Times New Roman"/>
          <w:sz w:val="24"/>
          <w:szCs w:val="24"/>
        </w:rPr>
        <w:t xml:space="preserve"> при общей штатной численности работников учреждения 80 и более единиц;</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Должность заместителя по административно-хозяйственной деятельности (техническим вопросам, экономическому развитию) вводится по </w:t>
      </w:r>
      <w:r w:rsidR="0057265D">
        <w:rPr>
          <w:rFonts w:ascii="Times New Roman" w:eastAsia="Times New Roman" w:hAnsi="Times New Roman" w:cs="Times New Roman"/>
          <w:sz w:val="24"/>
          <w:szCs w:val="24"/>
        </w:rPr>
        <w:t>согласованию с Отделом культуры</w:t>
      </w:r>
      <w:r w:rsidRPr="00796C5B">
        <w:rPr>
          <w:rFonts w:ascii="Times New Roman" w:eastAsia="Times New Roman" w:hAnsi="Times New Roman" w:cs="Times New Roman"/>
          <w:sz w:val="24"/>
          <w:szCs w:val="24"/>
        </w:rPr>
        <w:t xml:space="preserve"> администрации 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r w:rsidRPr="00796C5B">
        <w:rPr>
          <w:rFonts w:ascii="Times New Roman" w:eastAsia="Times New Roman" w:hAnsi="Times New Roman" w:cs="Times New Roman"/>
          <w:sz w:val="24"/>
          <w:szCs w:val="24"/>
        </w:rPr>
        <w:t xml:space="preserve"> при наличии одного или нескольких зданий, закрепленных за учреждением на праве оперативного управления, и общей штатной численности работников учреждения 80 и более единиц.</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Руководитель учреждения вправе самостоятельно определять направление деятельности заместителя руководителя учреждения в пределах установленного выше общего количества заместителей руководителя учреждения.</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Должностной оклад заместителя руководителя по основной (уставной) деятельности учреждения устанавливается на 20-30 процентов ниже должностного оклада руководителя этого учреждения.</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Должностные оклады заместителей руководителя по общим вопросам (организационно-административной деятельности) административно-хозяйственной деятельности (техническим вопросам, экономическому развитию) и главного </w:t>
      </w:r>
      <w:r w:rsidRPr="00796C5B">
        <w:rPr>
          <w:rFonts w:ascii="Times New Roman" w:eastAsia="Times New Roman" w:hAnsi="Times New Roman" w:cs="Times New Roman"/>
          <w:sz w:val="24"/>
          <w:szCs w:val="24"/>
        </w:rPr>
        <w:lastRenderedPageBreak/>
        <w:t>бухгалтера учреждения устанавливаются на 30 процентов ниже должностного оклада руководителя этого учреждения.</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Установление должностного оклада художественному руководителю (заместителю руководителя) учреждения при выполнении им функций руководителя (заместителя руководителя) учреждения осуществляется в соответствии с настоящим пунктом.</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Отделом культуры администрации Параньгинск</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796C5B" w:rsidRPr="00796C5B" w:rsidRDefault="005D4FB2" w:rsidP="001F6FD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796C5B" w:rsidRPr="00796C5B">
        <w:rPr>
          <w:rFonts w:ascii="Times New Roman" w:eastAsia="Times New Roman" w:hAnsi="Times New Roman" w:cs="Times New Roman"/>
          <w:sz w:val="24"/>
          <w:szCs w:val="24"/>
        </w:rPr>
        <w:t xml:space="preserve">.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w:t>
      </w:r>
      <w:r>
        <w:rPr>
          <w:rFonts w:ascii="Times New Roman" w:eastAsia="Times New Roman" w:hAnsi="Times New Roman" w:cs="Times New Roman"/>
          <w:sz w:val="24"/>
          <w:szCs w:val="24"/>
          <w:lang w:val="en-US"/>
        </w:rPr>
        <w:t>I</w:t>
      </w:r>
      <w:r w:rsidR="00796C5B" w:rsidRPr="00796C5B">
        <w:rPr>
          <w:rFonts w:ascii="Times New Roman" w:eastAsia="Times New Roman" w:hAnsi="Times New Roman" w:cs="Times New Roman"/>
          <w:sz w:val="24"/>
          <w:szCs w:val="24"/>
          <w:lang w:val="en-US"/>
        </w:rPr>
        <w:t>V</w:t>
      </w:r>
      <w:r w:rsidR="00796C5B" w:rsidRPr="00796C5B">
        <w:rPr>
          <w:rFonts w:ascii="Times New Roman" w:eastAsia="Times New Roman" w:hAnsi="Times New Roman" w:cs="Times New Roman"/>
          <w:sz w:val="24"/>
          <w:szCs w:val="24"/>
        </w:rPr>
        <w:t xml:space="preserve"> настоящего Положения.</w:t>
      </w:r>
    </w:p>
    <w:p w:rsidR="00796C5B" w:rsidRPr="00796C5B" w:rsidRDefault="005D4FB2" w:rsidP="001F6FD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796C5B" w:rsidRPr="00796C5B">
        <w:rPr>
          <w:rFonts w:ascii="Times New Roman" w:eastAsia="Times New Roman" w:hAnsi="Times New Roman" w:cs="Times New Roman"/>
          <w:sz w:val="24"/>
          <w:szCs w:val="24"/>
        </w:rPr>
        <w:t>. Стимулирующие выплаты за интенсивность и высокие результаты устанавливаются:</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руководителю учреждения - по решению Отдела культуры администрации Параньгинск</w:t>
      </w:r>
      <w:r w:rsidR="00B12D5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B12D5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район</w:t>
      </w:r>
      <w:r w:rsidR="00B12D5B">
        <w:rPr>
          <w:rFonts w:ascii="Times New Roman" w:eastAsia="Times New Roman" w:hAnsi="Times New Roman" w:cs="Times New Roman"/>
          <w:sz w:val="24"/>
          <w:szCs w:val="24"/>
        </w:rPr>
        <w:t>а</w:t>
      </w:r>
      <w:r w:rsidRPr="00796C5B">
        <w:rPr>
          <w:rFonts w:ascii="Times New Roman" w:eastAsia="Times New Roman" w:hAnsi="Times New Roman" w:cs="Times New Roman"/>
          <w:sz w:val="24"/>
          <w:szCs w:val="24"/>
        </w:rPr>
        <w:t>;</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заместителям руководителя и главному бухгалтеру учреждения – по реш</w:t>
      </w:r>
      <w:r w:rsidR="000F605B">
        <w:rPr>
          <w:rFonts w:ascii="Times New Roman" w:eastAsia="Times New Roman" w:hAnsi="Times New Roman" w:cs="Times New Roman"/>
          <w:sz w:val="24"/>
          <w:szCs w:val="24"/>
        </w:rPr>
        <w:t>ению руководителя, но не более 50</w:t>
      </w:r>
      <w:r w:rsidRPr="00796C5B">
        <w:rPr>
          <w:rFonts w:ascii="Times New Roman" w:eastAsia="Times New Roman" w:hAnsi="Times New Roman" w:cs="Times New Roman"/>
          <w:sz w:val="24"/>
          <w:szCs w:val="24"/>
        </w:rPr>
        <w:t xml:space="preserve"> процентов от должностного оклада.</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установлении стимулирующих выплат руководителю учреждения учитывается исполнение им целевых показателей эффективности работы, определяемых Отделом культуры, физической культуры и спорта администрации 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796C5B" w:rsidRPr="00796C5B"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установлении стимулирующих выплат заместителям руководителя и главному бухгалтеру  учреждения учитывается исполнение ими целевых показателей эффективности работы, определяемых руководителем учреждения.</w:t>
      </w:r>
    </w:p>
    <w:p w:rsidR="00796C5B" w:rsidRPr="00796C5B" w:rsidRDefault="005D4FB2" w:rsidP="001F6FD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796C5B" w:rsidRPr="00796C5B">
        <w:rPr>
          <w:rFonts w:ascii="Times New Roman" w:eastAsia="Times New Roman" w:hAnsi="Times New Roman" w:cs="Times New Roman"/>
          <w:sz w:val="24"/>
          <w:szCs w:val="24"/>
        </w:rPr>
        <w:t>. Стимулирующие выплаты за качество выполнения работ устанавливаются руководителю учреждения, его заместителям и главному бухгалтеру, которым присвоен</w:t>
      </w:r>
      <w:r w:rsidR="00DD7B8B">
        <w:rPr>
          <w:rFonts w:ascii="Times New Roman" w:eastAsia="Times New Roman" w:hAnsi="Times New Roman" w:cs="Times New Roman"/>
          <w:sz w:val="24"/>
          <w:szCs w:val="24"/>
        </w:rPr>
        <w:t>о</w:t>
      </w:r>
      <w:r w:rsidR="00796C5B" w:rsidRPr="00796C5B">
        <w:rPr>
          <w:rFonts w:ascii="Times New Roman" w:eastAsia="Times New Roman" w:hAnsi="Times New Roman" w:cs="Times New Roman"/>
          <w:sz w:val="24"/>
          <w:szCs w:val="24"/>
        </w:rPr>
        <w:t xml:space="preserve"> почетное звание, в размерах и на условиях, предусмотренных пунктом 2.12  настоящего Положения.</w:t>
      </w:r>
    </w:p>
    <w:p w:rsidR="00796C5B" w:rsidRPr="00796C5B" w:rsidRDefault="005D4FB2" w:rsidP="001F6FD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96C5B" w:rsidRPr="00796C5B">
        <w:rPr>
          <w:rFonts w:ascii="Times New Roman" w:eastAsia="Times New Roman" w:hAnsi="Times New Roman" w:cs="Times New Roman"/>
          <w:sz w:val="24"/>
          <w:szCs w:val="24"/>
        </w:rPr>
        <w:t>. Премирование руководителя по итогам работы учреждения производится ежеквартально за выполнение муниципального задания, а также за выполнение особо важных и особо срочных работ в порядке, установленном Отделом культуры администрации Параньгинск</w:t>
      </w:r>
      <w:r w:rsidR="00DD7B8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E21E34" w:rsidRDefault="00796C5B" w:rsidP="001F6FD8">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Премирование заместителей руководителя, главного бухгалтера по итогам работы учреждения производится ежеквартально за выполнение муниципального задания, а также за выполнение особо важных и особо срочных работ в порядке по решению руководителя учреждения, но не более </w:t>
      </w:r>
      <w:r w:rsidR="000F605B">
        <w:rPr>
          <w:rFonts w:ascii="Times New Roman" w:eastAsia="Times New Roman" w:hAnsi="Times New Roman" w:cs="Times New Roman"/>
          <w:sz w:val="24"/>
          <w:szCs w:val="24"/>
        </w:rPr>
        <w:t>100</w:t>
      </w:r>
      <w:r w:rsidRPr="00796C5B">
        <w:rPr>
          <w:rFonts w:ascii="Times New Roman" w:eastAsia="Times New Roman" w:hAnsi="Times New Roman" w:cs="Times New Roman"/>
          <w:sz w:val="24"/>
          <w:szCs w:val="24"/>
        </w:rPr>
        <w:t xml:space="preserve"> процентов от должностного оклада.</w:t>
      </w:r>
    </w:p>
    <w:p w:rsidR="00796C5B" w:rsidRDefault="00E21E34" w:rsidP="001F6FD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6C5B" w:rsidRPr="00796C5B">
        <w:rPr>
          <w:rFonts w:ascii="Times New Roman" w:eastAsia="Times New Roman" w:hAnsi="Times New Roman" w:cs="Times New Roman"/>
          <w:sz w:val="24"/>
          <w:szCs w:val="24"/>
        </w:rPr>
        <w:t>Премирование руководителя, заместителей руководителя, главного бухгалтера учреждения производится за счет бюджетных ассигнований в пределах лимитов бюджетных обязательств учреждения на соответствующий финансовый год и за счет средств от приносящей доход деятельности.</w:t>
      </w:r>
    </w:p>
    <w:p w:rsidR="00E21E34" w:rsidRPr="00796C5B" w:rsidRDefault="00E21E34" w:rsidP="001F6FD8">
      <w:pPr>
        <w:spacing w:after="0"/>
        <w:ind w:firstLine="709"/>
        <w:jc w:val="both"/>
        <w:rPr>
          <w:rFonts w:ascii="Times New Roman" w:eastAsia="Times New Roman" w:hAnsi="Times New Roman" w:cs="Times New Roman"/>
          <w:sz w:val="24"/>
          <w:szCs w:val="24"/>
        </w:rPr>
      </w:pPr>
    </w:p>
    <w:p w:rsidR="003B12BD" w:rsidRPr="003B12BD" w:rsidRDefault="007A7536" w:rsidP="001F6FD8">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D4FB2">
        <w:rPr>
          <w:rFonts w:ascii="Times New Roman" w:hAnsi="Times New Roman" w:cs="Times New Roman"/>
          <w:b/>
          <w:sz w:val="24"/>
          <w:szCs w:val="24"/>
          <w:lang w:val="en-US"/>
        </w:rPr>
        <w:t>I</w:t>
      </w:r>
      <w:r w:rsidR="003B12BD" w:rsidRPr="003B12BD">
        <w:rPr>
          <w:rFonts w:ascii="Times New Roman" w:hAnsi="Times New Roman" w:cs="Times New Roman"/>
          <w:b/>
          <w:sz w:val="24"/>
          <w:szCs w:val="24"/>
          <w:lang w:val="en-US"/>
        </w:rPr>
        <w:t>V</w:t>
      </w:r>
      <w:r w:rsidR="003B12BD" w:rsidRPr="003B12BD">
        <w:rPr>
          <w:rFonts w:ascii="Times New Roman" w:hAnsi="Times New Roman" w:cs="Times New Roman"/>
          <w:b/>
          <w:sz w:val="24"/>
          <w:szCs w:val="24"/>
        </w:rPr>
        <w:t>. Порядок и условия установления выплат</w:t>
      </w:r>
    </w:p>
    <w:p w:rsidR="003B12BD" w:rsidRPr="003B12BD" w:rsidRDefault="003B12BD" w:rsidP="001F6FD8">
      <w:pPr>
        <w:spacing w:after="0"/>
        <w:jc w:val="center"/>
        <w:rPr>
          <w:rFonts w:ascii="Times New Roman" w:hAnsi="Times New Roman" w:cs="Times New Roman"/>
          <w:b/>
          <w:sz w:val="24"/>
          <w:szCs w:val="24"/>
        </w:rPr>
      </w:pPr>
      <w:r w:rsidRPr="003B12BD">
        <w:rPr>
          <w:rFonts w:ascii="Times New Roman" w:hAnsi="Times New Roman" w:cs="Times New Roman"/>
          <w:b/>
          <w:sz w:val="24"/>
          <w:szCs w:val="24"/>
        </w:rPr>
        <w:t>компенсационного характера</w:t>
      </w:r>
    </w:p>
    <w:p w:rsidR="006D40D4" w:rsidRDefault="006D40D4" w:rsidP="001F6FD8">
      <w:pPr>
        <w:autoSpaceDE w:val="0"/>
        <w:autoSpaceDN w:val="0"/>
        <w:adjustRightInd w:val="0"/>
        <w:spacing w:after="0"/>
        <w:ind w:firstLine="720"/>
        <w:jc w:val="both"/>
        <w:outlineLvl w:val="3"/>
        <w:rPr>
          <w:rFonts w:ascii="Times New Roman" w:hAnsi="Times New Roman" w:cs="Times New Roman"/>
          <w:sz w:val="24"/>
          <w:szCs w:val="24"/>
        </w:rPr>
      </w:pPr>
    </w:p>
    <w:p w:rsidR="003B12BD" w:rsidRPr="003B12BD" w:rsidRDefault="005D4FB2" w:rsidP="001F6FD8">
      <w:pPr>
        <w:autoSpaceDE w:val="0"/>
        <w:autoSpaceDN w:val="0"/>
        <w:adjustRightInd w:val="0"/>
        <w:spacing w:after="0"/>
        <w:ind w:firstLine="720"/>
        <w:jc w:val="both"/>
        <w:outlineLvl w:val="3"/>
        <w:rPr>
          <w:rFonts w:ascii="Times New Roman" w:hAnsi="Times New Roman" w:cs="Times New Roman"/>
          <w:sz w:val="24"/>
          <w:szCs w:val="24"/>
        </w:rPr>
      </w:pPr>
      <w:r>
        <w:rPr>
          <w:rFonts w:ascii="Times New Roman" w:hAnsi="Times New Roman" w:cs="Times New Roman"/>
          <w:sz w:val="24"/>
          <w:szCs w:val="24"/>
        </w:rPr>
        <w:t>21</w:t>
      </w:r>
      <w:r w:rsidR="003B12BD" w:rsidRPr="003B12BD">
        <w:rPr>
          <w:rFonts w:ascii="Times New Roman" w:hAnsi="Times New Roman" w:cs="Times New Roman"/>
          <w:sz w:val="24"/>
          <w:szCs w:val="24"/>
        </w:rPr>
        <w:t>. При выполнении р</w:t>
      </w:r>
      <w:r w:rsidR="007A7536">
        <w:rPr>
          <w:rFonts w:ascii="Times New Roman" w:hAnsi="Times New Roman" w:cs="Times New Roman"/>
          <w:sz w:val="24"/>
          <w:szCs w:val="24"/>
        </w:rPr>
        <w:t xml:space="preserve">абот в условиях, отклоняющихся </w:t>
      </w:r>
      <w:r w:rsidR="003B12BD" w:rsidRPr="003B12BD">
        <w:rPr>
          <w:rFonts w:ascii="Times New Roman" w:hAnsi="Times New Roman" w:cs="Times New Roman"/>
          <w:sz w:val="24"/>
          <w:szCs w:val="24"/>
        </w:rPr>
        <w:t>от нормальных (при выполнении работ различной квалификации, совмещении профессий (должностей</w:t>
      </w:r>
      <w:r w:rsidR="007A7536">
        <w:rPr>
          <w:rFonts w:ascii="Times New Roman" w:hAnsi="Times New Roman" w:cs="Times New Roman"/>
          <w:sz w:val="24"/>
          <w:szCs w:val="24"/>
        </w:rPr>
        <w:t xml:space="preserve">), сверхурочной работе, работе </w:t>
      </w:r>
      <w:r w:rsidR="003B12BD" w:rsidRPr="003B12BD">
        <w:rPr>
          <w:rFonts w:ascii="Times New Roman" w:hAnsi="Times New Roman" w:cs="Times New Roman"/>
          <w:sz w:val="24"/>
          <w:szCs w:val="24"/>
        </w:rPr>
        <w:t>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w:t>
      </w:r>
      <w:r w:rsidR="007A7536">
        <w:rPr>
          <w:rFonts w:ascii="Times New Roman" w:hAnsi="Times New Roman" w:cs="Times New Roman"/>
          <w:sz w:val="24"/>
          <w:szCs w:val="24"/>
        </w:rPr>
        <w:t xml:space="preserve">ми, содержащими нормы трудового </w:t>
      </w:r>
      <w:r w:rsidR="003B12BD" w:rsidRPr="003B12BD">
        <w:rPr>
          <w:rFonts w:ascii="Times New Roman" w:hAnsi="Times New Roman" w:cs="Times New Roman"/>
          <w:sz w:val="24"/>
          <w:szCs w:val="24"/>
        </w:rPr>
        <w:t>права, коллективным догово</w:t>
      </w:r>
      <w:r w:rsidR="007A7536">
        <w:rPr>
          <w:rFonts w:ascii="Times New Roman" w:hAnsi="Times New Roman" w:cs="Times New Roman"/>
          <w:sz w:val="24"/>
          <w:szCs w:val="24"/>
        </w:rPr>
        <w:t>ром, соглашениями, локальными</w:t>
      </w:r>
      <w:r w:rsidR="00916BC6">
        <w:rPr>
          <w:rFonts w:ascii="Times New Roman" w:hAnsi="Times New Roman" w:cs="Times New Roman"/>
          <w:sz w:val="24"/>
          <w:szCs w:val="24"/>
        </w:rPr>
        <w:t xml:space="preserve"> </w:t>
      </w:r>
      <w:r w:rsidR="003B12BD" w:rsidRPr="003B12BD">
        <w:rPr>
          <w:rFonts w:ascii="Times New Roman" w:hAnsi="Times New Roman" w:cs="Times New Roman"/>
          <w:sz w:val="24"/>
          <w:szCs w:val="24"/>
        </w:rPr>
        <w:t>нормативными актами, трудовым договором.</w:t>
      </w:r>
    </w:p>
    <w:p w:rsidR="000212FE" w:rsidRDefault="003B12BD" w:rsidP="001F6FD8">
      <w:pPr>
        <w:autoSpaceDE w:val="0"/>
        <w:autoSpaceDN w:val="0"/>
        <w:adjustRightInd w:val="0"/>
        <w:spacing w:after="0"/>
        <w:ind w:firstLine="720"/>
        <w:jc w:val="both"/>
        <w:outlineLvl w:val="3"/>
        <w:rPr>
          <w:rFonts w:ascii="Times New Roman" w:hAnsi="Times New Roman" w:cs="Times New Roman"/>
          <w:sz w:val="24"/>
          <w:szCs w:val="24"/>
        </w:rPr>
      </w:pPr>
      <w:r w:rsidRPr="003B12BD">
        <w:rPr>
          <w:rFonts w:ascii="Times New Roman" w:hAnsi="Times New Roman" w:cs="Times New Roman"/>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B12BD" w:rsidRPr="003B12BD" w:rsidRDefault="005D4FB2" w:rsidP="001F6FD8">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22</w:t>
      </w:r>
      <w:r w:rsidR="003B12BD" w:rsidRPr="003B12BD">
        <w:rPr>
          <w:rFonts w:ascii="Times New Roman" w:hAnsi="Times New Roman" w:cs="Times New Roman"/>
          <w:sz w:val="24"/>
          <w:szCs w:val="24"/>
        </w:rPr>
        <w:t>. </w:t>
      </w:r>
      <w:r w:rsidR="003B12BD" w:rsidRPr="003B12BD">
        <w:rPr>
          <w:rFonts w:ascii="Times New Roman" w:hAnsi="Times New Roman" w:cs="Times New Roman"/>
          <w:bCs/>
          <w:sz w:val="24"/>
          <w:szCs w:val="24"/>
        </w:rPr>
        <w:t xml:space="preserve">При совмещении профессий (должностей) работнику устанавливается </w:t>
      </w:r>
      <w:r w:rsidR="003B12BD" w:rsidRPr="003B12BD">
        <w:rPr>
          <w:rFonts w:ascii="Times New Roman" w:hAnsi="Times New Roman" w:cs="Times New Roman"/>
          <w:sz w:val="24"/>
          <w:szCs w:val="24"/>
        </w:rPr>
        <w:t xml:space="preserve">доплата за </w:t>
      </w:r>
      <w:r w:rsidR="003B12BD" w:rsidRPr="003B12BD">
        <w:rPr>
          <w:rFonts w:ascii="Times New Roman" w:hAnsi="Times New Roman" w:cs="Times New Roman"/>
          <w:bCs/>
          <w:sz w:val="24"/>
          <w:szCs w:val="24"/>
        </w:rPr>
        <w:t>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B12BD" w:rsidRPr="003B12BD" w:rsidRDefault="005D4FB2" w:rsidP="001F6FD8">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23</w:t>
      </w:r>
      <w:r w:rsidR="003B12BD" w:rsidRPr="003B12BD">
        <w:rPr>
          <w:rFonts w:ascii="Times New Roman" w:hAnsi="Times New Roman" w:cs="Times New Roman"/>
          <w:bCs/>
          <w:sz w:val="24"/>
          <w:szCs w:val="24"/>
        </w:rPr>
        <w:t>. </w:t>
      </w:r>
      <w:r w:rsidR="003B12BD" w:rsidRPr="003B12BD">
        <w:rPr>
          <w:rFonts w:ascii="Times New Roman" w:hAnsi="Times New Roman" w:cs="Times New Roman"/>
          <w:sz w:val="24"/>
          <w:szCs w:val="24"/>
        </w:rPr>
        <w:t>Доплата</w:t>
      </w:r>
      <w:r w:rsidR="003B12BD" w:rsidRPr="003B12BD">
        <w:rPr>
          <w:rFonts w:ascii="Times New Roman" w:hAnsi="Times New Roman" w:cs="Times New Roman"/>
          <w:bCs/>
          <w:sz w:val="24"/>
          <w:szCs w:val="24"/>
        </w:rPr>
        <w:t xml:space="preserve">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6D40D4" w:rsidRDefault="006D40D4" w:rsidP="001F6FD8">
      <w:pPr>
        <w:spacing w:after="0"/>
        <w:jc w:val="center"/>
        <w:rPr>
          <w:rFonts w:ascii="Times New Roman" w:hAnsi="Times New Roman" w:cs="Times New Roman"/>
          <w:sz w:val="24"/>
          <w:szCs w:val="24"/>
        </w:rPr>
      </w:pPr>
    </w:p>
    <w:p w:rsidR="003B12BD" w:rsidRDefault="003B12BD" w:rsidP="001F6FD8">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V</w:t>
      </w:r>
      <w:r w:rsidRPr="003B12BD">
        <w:rPr>
          <w:rFonts w:ascii="Times New Roman" w:hAnsi="Times New Roman" w:cs="Times New Roman"/>
          <w:b/>
          <w:bCs/>
          <w:sz w:val="24"/>
          <w:szCs w:val="24"/>
        </w:rPr>
        <w:t>. Порядок и условия премирования работников учреждения</w:t>
      </w:r>
    </w:p>
    <w:p w:rsidR="001F6FD8" w:rsidRPr="003B12BD" w:rsidRDefault="001F6FD8" w:rsidP="001F6FD8">
      <w:pPr>
        <w:spacing w:after="0"/>
        <w:jc w:val="center"/>
        <w:rPr>
          <w:rFonts w:ascii="Times New Roman" w:hAnsi="Times New Roman" w:cs="Times New Roman"/>
          <w:b/>
          <w:bCs/>
          <w:sz w:val="24"/>
          <w:szCs w:val="24"/>
        </w:rPr>
      </w:pPr>
    </w:p>
    <w:p w:rsidR="003B12BD" w:rsidRPr="003B12BD" w:rsidRDefault="005D4FB2" w:rsidP="001F6FD8">
      <w:pPr>
        <w:spacing w:after="0"/>
        <w:ind w:firstLine="709"/>
        <w:jc w:val="both"/>
        <w:rPr>
          <w:rFonts w:ascii="Times New Roman" w:hAnsi="Times New Roman" w:cs="Times New Roman"/>
          <w:sz w:val="24"/>
          <w:szCs w:val="24"/>
        </w:rPr>
      </w:pPr>
      <w:r>
        <w:rPr>
          <w:rFonts w:ascii="Times New Roman" w:hAnsi="Times New Roman" w:cs="Times New Roman"/>
          <w:sz w:val="24"/>
          <w:szCs w:val="24"/>
        </w:rPr>
        <w:t>24</w:t>
      </w:r>
      <w:r w:rsidR="003B12BD" w:rsidRPr="003B12BD">
        <w:rPr>
          <w:rFonts w:ascii="Times New Roman" w:hAnsi="Times New Roman" w:cs="Times New Roman"/>
          <w:sz w:val="24"/>
          <w:szCs w:val="24"/>
        </w:rPr>
        <w:t xml:space="preserve">. В целях поощрения работников за выполненную работу </w:t>
      </w:r>
      <w:r w:rsidR="003B12BD" w:rsidRPr="003B12BD">
        <w:rPr>
          <w:rFonts w:ascii="Times New Roman" w:hAnsi="Times New Roman" w:cs="Times New Roman"/>
          <w:sz w:val="24"/>
          <w:szCs w:val="24"/>
        </w:rPr>
        <w:br/>
        <w:t>в учреждении устанавливаются следующие премии:</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премия по итогам работы за период (за месяц, квартал, год);  </w:t>
      </w:r>
    </w:p>
    <w:p w:rsidR="003B12BD" w:rsidRPr="003B12BD" w:rsidRDefault="003B12BD" w:rsidP="001F6FD8">
      <w:pPr>
        <w:spacing w:after="0"/>
        <w:ind w:firstLine="709"/>
        <w:jc w:val="both"/>
        <w:rPr>
          <w:rFonts w:ascii="Times New Roman" w:hAnsi="Times New Roman" w:cs="Times New Roman"/>
          <w:bCs/>
          <w:sz w:val="24"/>
          <w:szCs w:val="24"/>
        </w:rPr>
      </w:pPr>
      <w:r w:rsidRPr="003B12BD">
        <w:rPr>
          <w:rFonts w:ascii="Times New Roman" w:hAnsi="Times New Roman" w:cs="Times New Roman"/>
          <w:bCs/>
          <w:sz w:val="24"/>
          <w:szCs w:val="24"/>
        </w:rPr>
        <w:t>премия за выполнение особо важных и срочных работ;</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премия за интенсивность и высокие результаты работы.</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Премирование осуществляется по решению руководителя учреждения с учетом мнения предс</w:t>
      </w:r>
      <w:r w:rsidR="00A568C0">
        <w:rPr>
          <w:rFonts w:ascii="Times New Roman" w:hAnsi="Times New Roman" w:cs="Times New Roman"/>
          <w:sz w:val="24"/>
          <w:szCs w:val="24"/>
        </w:rPr>
        <w:t xml:space="preserve">тавительного органа работников </w:t>
      </w:r>
      <w:r w:rsidRPr="003B12BD">
        <w:rPr>
          <w:rFonts w:ascii="Times New Roman" w:hAnsi="Times New Roman" w:cs="Times New Roman"/>
          <w:sz w:val="24"/>
          <w:szCs w:val="24"/>
        </w:rPr>
        <w:t>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w:t>
      </w:r>
    </w:p>
    <w:p w:rsidR="003B12BD" w:rsidRPr="003B12BD" w:rsidRDefault="003B12BD" w:rsidP="001F6FD8">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t>заместителей руководителя, главного бухгалтера, главных специалистов и иных работников, подчиненных руководителю непосредственно - по представлению руководителя учреждения;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представлениям заместителей руководителя учреждения;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lastRenderedPageBreak/>
        <w:t>иных работников, занятых в структурных подразделениях учреждения, - на основании представлений руководителей соответствующих структурных подразделений учреждения.</w:t>
      </w:r>
    </w:p>
    <w:p w:rsidR="003B12BD" w:rsidRPr="003B12BD" w:rsidRDefault="006D40D4" w:rsidP="001F6FD8">
      <w:pPr>
        <w:spacing w:after="0"/>
        <w:ind w:firstLine="709"/>
        <w:jc w:val="both"/>
        <w:rPr>
          <w:rFonts w:ascii="Times New Roman" w:hAnsi="Times New Roman" w:cs="Times New Roman"/>
          <w:sz w:val="24"/>
          <w:szCs w:val="24"/>
        </w:rPr>
      </w:pPr>
      <w:r>
        <w:rPr>
          <w:rFonts w:ascii="Times New Roman" w:hAnsi="Times New Roman" w:cs="Times New Roman"/>
          <w:sz w:val="24"/>
          <w:szCs w:val="24"/>
        </w:rPr>
        <w:t>25</w:t>
      </w:r>
      <w:r w:rsidR="003B12BD" w:rsidRPr="003B12BD">
        <w:rPr>
          <w:rFonts w:ascii="Times New Roman" w:hAnsi="Times New Roman" w:cs="Times New Roman"/>
          <w:sz w:val="24"/>
          <w:szCs w:val="24"/>
        </w:rPr>
        <w:t>. </w:t>
      </w:r>
      <w:r w:rsidR="003B12BD" w:rsidRPr="003B12BD">
        <w:rPr>
          <w:rFonts w:ascii="Times New Roman" w:hAnsi="Times New Roman" w:cs="Times New Roman"/>
          <w:bCs/>
          <w:sz w:val="24"/>
          <w:szCs w:val="24"/>
        </w:rPr>
        <w:t>Премия по итогам работы за период (за месяц, квартал, год)</w:t>
      </w:r>
      <w:r w:rsidR="003B12BD" w:rsidRPr="003B12BD">
        <w:rPr>
          <w:rFonts w:ascii="Times New Roman" w:hAnsi="Times New Roman" w:cs="Times New Roman"/>
          <w:sz w:val="24"/>
          <w:szCs w:val="24"/>
        </w:rPr>
        <w:t xml:space="preserve"> выплачивается с целью поощрения работников за общие результаты труда по итогам работы. </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При премировании учитывается:</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успешное и добросовестное исполнение работником своих должностных обязанностей в соответствующем периоде;</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качественная подготовка и проведение мероприятий, выполнение порученной работы;</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качественная подготовка и своевременная сдача отчетности.</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Премия по итогам работы за период (месяц, квартал, год) выплачивается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Конкретный размер премии определяется как в процентах к </w:t>
      </w:r>
      <w:r w:rsidRPr="003B12BD">
        <w:rPr>
          <w:rFonts w:ascii="Times New Roman" w:hAnsi="Times New Roman" w:cs="Times New Roman"/>
          <w:bCs/>
          <w:sz w:val="24"/>
          <w:szCs w:val="24"/>
        </w:rPr>
        <w:t>должностному</w:t>
      </w:r>
      <w:r w:rsidRPr="003B12BD">
        <w:rPr>
          <w:rFonts w:ascii="Times New Roman" w:hAnsi="Times New Roman" w:cs="Times New Roman"/>
          <w:sz w:val="24"/>
          <w:szCs w:val="24"/>
        </w:rPr>
        <w:t xml:space="preserve"> окладу работника, так и в абсолютном размере. Максимальным размером премия по итогам работы не ограничена.</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При увольнении работника по собственному желанию до истечения календарного месяца работнику выплачивается премия в соответствии с Положением о премировании, утвержденным работодателем, с учетом мнения представительного органа работников.</w:t>
      </w:r>
    </w:p>
    <w:p w:rsidR="003B12BD" w:rsidRPr="003B12BD" w:rsidRDefault="006D40D4" w:rsidP="001F6FD8">
      <w:pPr>
        <w:spacing w:after="0"/>
        <w:ind w:firstLine="709"/>
        <w:jc w:val="both"/>
        <w:rPr>
          <w:rFonts w:ascii="Times New Roman" w:hAnsi="Times New Roman" w:cs="Times New Roman"/>
          <w:sz w:val="24"/>
          <w:szCs w:val="24"/>
        </w:rPr>
      </w:pPr>
      <w:r>
        <w:rPr>
          <w:rFonts w:ascii="Times New Roman" w:hAnsi="Times New Roman" w:cs="Times New Roman"/>
          <w:sz w:val="24"/>
          <w:szCs w:val="24"/>
        </w:rPr>
        <w:t>26</w:t>
      </w:r>
      <w:r w:rsidR="003B12BD" w:rsidRPr="003B12BD">
        <w:rPr>
          <w:rFonts w:ascii="Times New Roman" w:hAnsi="Times New Roman" w:cs="Times New Roman"/>
          <w:sz w:val="24"/>
          <w:szCs w:val="24"/>
        </w:rPr>
        <w:t>.</w:t>
      </w:r>
      <w:r w:rsidR="003B12BD" w:rsidRPr="003B12BD">
        <w:rPr>
          <w:rFonts w:ascii="Times New Roman" w:hAnsi="Times New Roman" w:cs="Times New Roman"/>
          <w:bCs/>
          <w:sz w:val="24"/>
          <w:szCs w:val="24"/>
          <w:lang w:val="en-US"/>
        </w:rPr>
        <w:t> </w:t>
      </w:r>
      <w:r w:rsidR="003B12BD" w:rsidRPr="003B12BD">
        <w:rPr>
          <w:rFonts w:ascii="Times New Roman" w:hAnsi="Times New Roman" w:cs="Times New Roman"/>
          <w:sz w:val="24"/>
          <w:szCs w:val="24"/>
        </w:rPr>
        <w:t xml:space="preserve">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w:t>
      </w:r>
    </w:p>
    <w:p w:rsidR="003B12BD" w:rsidRPr="003B12BD" w:rsidRDefault="003B12BD" w:rsidP="001F6F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Размер премии устанавливается как в абсолютном размере, так и в процентном отношении к должностному окладу. Максимальным размером премия за выполнени</w:t>
      </w:r>
      <w:r w:rsidR="00923375">
        <w:rPr>
          <w:rFonts w:ascii="Times New Roman" w:hAnsi="Times New Roman" w:cs="Times New Roman"/>
          <w:sz w:val="24"/>
          <w:szCs w:val="24"/>
        </w:rPr>
        <w:t xml:space="preserve">е особо важных и срочных работ </w:t>
      </w:r>
      <w:r w:rsidRPr="003B12BD">
        <w:rPr>
          <w:rFonts w:ascii="Times New Roman" w:hAnsi="Times New Roman" w:cs="Times New Roman"/>
          <w:sz w:val="24"/>
          <w:szCs w:val="24"/>
        </w:rPr>
        <w:t>не ограничена.</w:t>
      </w:r>
    </w:p>
    <w:p w:rsidR="003B12BD" w:rsidRPr="003B12BD" w:rsidRDefault="006D40D4" w:rsidP="001F6FD8">
      <w:pPr>
        <w:spacing w:after="0"/>
        <w:ind w:firstLine="709"/>
        <w:jc w:val="both"/>
        <w:rPr>
          <w:rFonts w:ascii="Times New Roman" w:hAnsi="Times New Roman" w:cs="Times New Roman"/>
          <w:sz w:val="24"/>
          <w:szCs w:val="24"/>
        </w:rPr>
      </w:pPr>
      <w:r>
        <w:rPr>
          <w:rFonts w:ascii="Times New Roman" w:hAnsi="Times New Roman" w:cs="Times New Roman"/>
          <w:sz w:val="24"/>
          <w:szCs w:val="24"/>
        </w:rPr>
        <w:t>27</w:t>
      </w:r>
      <w:r w:rsidR="003B12BD" w:rsidRPr="003B12BD">
        <w:rPr>
          <w:rFonts w:ascii="Times New Roman" w:hAnsi="Times New Roman" w:cs="Times New Roman"/>
          <w:sz w:val="24"/>
          <w:szCs w:val="24"/>
        </w:rPr>
        <w:t>.</w:t>
      </w:r>
      <w:r w:rsidR="003B12BD" w:rsidRPr="003B12BD">
        <w:rPr>
          <w:rFonts w:ascii="Times New Roman" w:hAnsi="Times New Roman" w:cs="Times New Roman"/>
          <w:sz w:val="24"/>
          <w:szCs w:val="24"/>
          <w:lang w:val="en-US"/>
        </w:rPr>
        <w:t> </w:t>
      </w:r>
      <w:r w:rsidR="003B12BD" w:rsidRPr="003B12BD">
        <w:rPr>
          <w:rFonts w:ascii="Times New Roman" w:hAnsi="Times New Roman" w:cs="Times New Roman"/>
          <w:sz w:val="24"/>
          <w:szCs w:val="24"/>
        </w:rPr>
        <w:t>Премии, предусмотренные настоящим разделом, учитываются в составе средней заработной платы для исчисления пенсий, отпусков, пособий по временной нетрудоспособности.</w:t>
      </w:r>
    </w:p>
    <w:p w:rsidR="003B12BD" w:rsidRPr="003B12BD" w:rsidRDefault="006D40D4" w:rsidP="001F6FD8">
      <w:pPr>
        <w:spacing w:after="0"/>
        <w:ind w:firstLine="708"/>
        <w:jc w:val="both"/>
        <w:rPr>
          <w:rFonts w:ascii="Times New Roman" w:hAnsi="Times New Roman" w:cs="Times New Roman"/>
          <w:sz w:val="24"/>
          <w:szCs w:val="24"/>
        </w:rPr>
      </w:pPr>
      <w:r>
        <w:rPr>
          <w:rFonts w:ascii="Times New Roman" w:hAnsi="Times New Roman" w:cs="Times New Roman"/>
          <w:sz w:val="24"/>
          <w:szCs w:val="24"/>
        </w:rPr>
        <w:t>28</w:t>
      </w:r>
      <w:r w:rsidR="003B12BD" w:rsidRPr="003B12BD">
        <w:rPr>
          <w:rFonts w:ascii="Times New Roman" w:hAnsi="Times New Roman" w:cs="Times New Roman"/>
          <w:sz w:val="24"/>
          <w:szCs w:val="24"/>
        </w:rPr>
        <w:t>.</w:t>
      </w:r>
      <w:r w:rsidR="003B12BD" w:rsidRPr="003B12BD">
        <w:rPr>
          <w:rFonts w:ascii="Times New Roman" w:hAnsi="Times New Roman" w:cs="Times New Roman"/>
          <w:sz w:val="24"/>
          <w:szCs w:val="24"/>
          <w:lang w:val="en-US"/>
        </w:rPr>
        <w:t> </w:t>
      </w:r>
      <w:r w:rsidR="003B12BD" w:rsidRPr="003B12BD">
        <w:rPr>
          <w:rFonts w:ascii="Times New Roman" w:hAnsi="Times New Roman" w:cs="Times New Roman"/>
          <w:sz w:val="24"/>
          <w:szCs w:val="24"/>
        </w:rPr>
        <w:t>Выплата премий осуществляется в пределах установленного фонда оплаты труда.</w:t>
      </w:r>
    </w:p>
    <w:p w:rsidR="001F6FD8" w:rsidRDefault="003B12BD" w:rsidP="001F6FD8">
      <w:pPr>
        <w:spacing w:after="0"/>
        <w:jc w:val="both"/>
        <w:rPr>
          <w:rFonts w:ascii="Times New Roman" w:hAnsi="Times New Roman" w:cs="Times New Roman"/>
          <w:b/>
          <w:sz w:val="24"/>
          <w:szCs w:val="24"/>
        </w:rPr>
      </w:pPr>
      <w:r w:rsidRPr="003B12BD">
        <w:rPr>
          <w:rFonts w:ascii="Times New Roman" w:hAnsi="Times New Roman" w:cs="Times New Roman"/>
          <w:b/>
          <w:sz w:val="24"/>
          <w:szCs w:val="24"/>
        </w:rPr>
        <w:t xml:space="preserve"> </w:t>
      </w:r>
      <w:r w:rsidR="00E21E34">
        <w:rPr>
          <w:rFonts w:ascii="Times New Roman" w:hAnsi="Times New Roman" w:cs="Times New Roman"/>
          <w:b/>
          <w:sz w:val="24"/>
          <w:szCs w:val="24"/>
        </w:rPr>
        <w:t xml:space="preserve">                          </w:t>
      </w:r>
      <w:r w:rsidR="00D7446B">
        <w:rPr>
          <w:rFonts w:ascii="Times New Roman" w:hAnsi="Times New Roman" w:cs="Times New Roman"/>
          <w:b/>
          <w:sz w:val="24"/>
          <w:szCs w:val="24"/>
        </w:rPr>
        <w:t xml:space="preserve">        </w:t>
      </w:r>
    </w:p>
    <w:p w:rsidR="003B12BD" w:rsidRPr="006D40D4" w:rsidRDefault="003B12BD" w:rsidP="001F6FD8">
      <w:pPr>
        <w:spacing w:after="0"/>
        <w:jc w:val="center"/>
        <w:rPr>
          <w:rFonts w:ascii="Times New Roman" w:hAnsi="Times New Roman" w:cs="Times New Roman"/>
          <w:b/>
          <w:sz w:val="24"/>
          <w:szCs w:val="24"/>
        </w:rPr>
      </w:pPr>
      <w:r w:rsidRPr="006D40D4">
        <w:rPr>
          <w:rFonts w:ascii="Times New Roman" w:hAnsi="Times New Roman" w:cs="Times New Roman"/>
          <w:b/>
          <w:bCs/>
          <w:sz w:val="24"/>
          <w:szCs w:val="24"/>
          <w:lang w:val="en-US"/>
        </w:rPr>
        <w:t>VI</w:t>
      </w:r>
      <w:r w:rsidRPr="006D40D4">
        <w:rPr>
          <w:rFonts w:ascii="Times New Roman" w:hAnsi="Times New Roman" w:cs="Times New Roman"/>
          <w:b/>
          <w:bCs/>
          <w:sz w:val="24"/>
          <w:szCs w:val="24"/>
        </w:rPr>
        <w:t>. Другие вопросы оплаты труда</w:t>
      </w:r>
    </w:p>
    <w:p w:rsidR="003B12BD" w:rsidRPr="003B12BD" w:rsidRDefault="006D40D4" w:rsidP="001F6FD8">
      <w:pPr>
        <w:spacing w:after="0"/>
        <w:ind w:firstLine="709"/>
        <w:jc w:val="both"/>
        <w:rPr>
          <w:rFonts w:ascii="Times New Roman" w:hAnsi="Times New Roman" w:cs="Times New Roman"/>
          <w:sz w:val="24"/>
          <w:szCs w:val="24"/>
        </w:rPr>
      </w:pPr>
      <w:r>
        <w:rPr>
          <w:rFonts w:ascii="Times New Roman" w:hAnsi="Times New Roman" w:cs="Times New Roman"/>
          <w:sz w:val="24"/>
          <w:szCs w:val="24"/>
        </w:rPr>
        <w:t>29</w:t>
      </w:r>
      <w:r w:rsidR="003B12BD" w:rsidRPr="003B12BD">
        <w:rPr>
          <w:rFonts w:ascii="Times New Roman" w:hAnsi="Times New Roman" w:cs="Times New Roman"/>
          <w:sz w:val="24"/>
          <w:szCs w:val="24"/>
        </w:rPr>
        <w:t>. Из фонда оплаты труда работникам оказывается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3B12BD" w:rsidRPr="003B12BD" w:rsidRDefault="00D7446B" w:rsidP="001F6FD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_____________</w:t>
      </w:r>
    </w:p>
    <w:p w:rsidR="00204E16" w:rsidRPr="003B12BD" w:rsidRDefault="00204E16" w:rsidP="001F6FD8">
      <w:pPr>
        <w:spacing w:after="0"/>
        <w:rPr>
          <w:rFonts w:ascii="Times New Roman" w:hAnsi="Times New Roman" w:cs="Times New Roman"/>
          <w:sz w:val="24"/>
          <w:szCs w:val="24"/>
        </w:rPr>
      </w:pPr>
    </w:p>
    <w:sectPr w:rsidR="00204E16" w:rsidRPr="003B12BD" w:rsidSect="001F6FD8">
      <w:headerReference w:type="even" r:id="rId7"/>
      <w:headerReference w:type="default" r:id="rId8"/>
      <w:pgSz w:w="11906" w:h="16838"/>
      <w:pgMar w:top="1134" w:right="1134"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100" w:rsidRDefault="00CF5100" w:rsidP="00EE35C2">
      <w:pPr>
        <w:spacing w:after="0" w:line="240" w:lineRule="auto"/>
      </w:pPr>
      <w:r>
        <w:separator/>
      </w:r>
    </w:p>
  </w:endnote>
  <w:endnote w:type="continuationSeparator" w:id="1">
    <w:p w:rsidR="00CF5100" w:rsidRDefault="00CF5100" w:rsidP="00EE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100" w:rsidRDefault="00CF5100" w:rsidP="00EE35C2">
      <w:pPr>
        <w:spacing w:after="0" w:line="240" w:lineRule="auto"/>
      </w:pPr>
      <w:r>
        <w:separator/>
      </w:r>
    </w:p>
  </w:footnote>
  <w:footnote w:type="continuationSeparator" w:id="1">
    <w:p w:rsidR="00CF5100" w:rsidRDefault="00CF5100" w:rsidP="00EE3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5C0" w:rsidRDefault="005A043E">
    <w:pPr>
      <w:pStyle w:val="a3"/>
      <w:framePr w:wrap="auto" w:vAnchor="text" w:hAnchor="margin" w:xAlign="right" w:y="1"/>
      <w:rPr>
        <w:rStyle w:val="ac"/>
      </w:rPr>
    </w:pPr>
    <w:r>
      <w:rPr>
        <w:rStyle w:val="ac"/>
      </w:rPr>
      <w:fldChar w:fldCharType="begin"/>
    </w:r>
    <w:r w:rsidR="005475C0">
      <w:rPr>
        <w:rStyle w:val="ac"/>
      </w:rPr>
      <w:instrText xml:space="preserve">PAGE  </w:instrText>
    </w:r>
    <w:r>
      <w:rPr>
        <w:rStyle w:val="ac"/>
      </w:rPr>
      <w:fldChar w:fldCharType="separate"/>
    </w:r>
    <w:r w:rsidR="005475C0">
      <w:rPr>
        <w:rStyle w:val="ac"/>
        <w:noProof/>
      </w:rPr>
      <w:t>1</w:t>
    </w:r>
    <w:r>
      <w:rPr>
        <w:rStyle w:val="ac"/>
      </w:rPr>
      <w:fldChar w:fldCharType="end"/>
    </w:r>
  </w:p>
  <w:p w:rsidR="005475C0" w:rsidRDefault="005475C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5C0" w:rsidRPr="005C2A09" w:rsidRDefault="005A043E">
    <w:pPr>
      <w:pStyle w:val="a3"/>
      <w:framePr w:wrap="auto" w:vAnchor="text" w:hAnchor="margin" w:xAlign="right" w:y="1"/>
      <w:rPr>
        <w:rStyle w:val="ac"/>
        <w:sz w:val="28"/>
        <w:szCs w:val="28"/>
      </w:rPr>
    </w:pPr>
    <w:r w:rsidRPr="005C2A09">
      <w:rPr>
        <w:rStyle w:val="ac"/>
        <w:sz w:val="28"/>
        <w:szCs w:val="28"/>
      </w:rPr>
      <w:fldChar w:fldCharType="begin"/>
    </w:r>
    <w:r w:rsidR="005475C0" w:rsidRPr="005C2A09">
      <w:rPr>
        <w:rStyle w:val="ac"/>
        <w:sz w:val="28"/>
        <w:szCs w:val="28"/>
      </w:rPr>
      <w:instrText xml:space="preserve">PAGE  </w:instrText>
    </w:r>
    <w:r w:rsidRPr="005C2A09">
      <w:rPr>
        <w:rStyle w:val="ac"/>
        <w:sz w:val="28"/>
        <w:szCs w:val="28"/>
      </w:rPr>
      <w:fldChar w:fldCharType="separate"/>
    </w:r>
    <w:r w:rsidR="00D17F9F">
      <w:rPr>
        <w:rStyle w:val="ac"/>
        <w:noProof/>
        <w:sz w:val="28"/>
        <w:szCs w:val="28"/>
      </w:rPr>
      <w:t>6</w:t>
    </w:r>
    <w:r w:rsidRPr="005C2A09">
      <w:rPr>
        <w:rStyle w:val="ac"/>
        <w:sz w:val="28"/>
        <w:szCs w:val="28"/>
      </w:rPr>
      <w:fldChar w:fldCharType="end"/>
    </w:r>
  </w:p>
  <w:p w:rsidR="005475C0" w:rsidRDefault="005475C0">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B12BD"/>
    <w:rsid w:val="000212FE"/>
    <w:rsid w:val="00021E22"/>
    <w:rsid w:val="00073EB0"/>
    <w:rsid w:val="00076247"/>
    <w:rsid w:val="000C5F79"/>
    <w:rsid w:val="000D4FE8"/>
    <w:rsid w:val="000F605B"/>
    <w:rsid w:val="0011149C"/>
    <w:rsid w:val="00116540"/>
    <w:rsid w:val="00174BA0"/>
    <w:rsid w:val="001B4399"/>
    <w:rsid w:val="001E1212"/>
    <w:rsid w:val="001F6FD8"/>
    <w:rsid w:val="00204E16"/>
    <w:rsid w:val="00213A54"/>
    <w:rsid w:val="00225820"/>
    <w:rsid w:val="002466D1"/>
    <w:rsid w:val="00252F36"/>
    <w:rsid w:val="00252F3E"/>
    <w:rsid w:val="00260896"/>
    <w:rsid w:val="002637A5"/>
    <w:rsid w:val="00267179"/>
    <w:rsid w:val="00281B61"/>
    <w:rsid w:val="00297395"/>
    <w:rsid w:val="002A2AAB"/>
    <w:rsid w:val="002C1F1C"/>
    <w:rsid w:val="003005EE"/>
    <w:rsid w:val="003215C2"/>
    <w:rsid w:val="003455DC"/>
    <w:rsid w:val="003511FF"/>
    <w:rsid w:val="00364143"/>
    <w:rsid w:val="003666B2"/>
    <w:rsid w:val="003B12BD"/>
    <w:rsid w:val="003D38C0"/>
    <w:rsid w:val="003E3680"/>
    <w:rsid w:val="00413F28"/>
    <w:rsid w:val="00423F07"/>
    <w:rsid w:val="004310BB"/>
    <w:rsid w:val="00450F4E"/>
    <w:rsid w:val="004568D8"/>
    <w:rsid w:val="004739E9"/>
    <w:rsid w:val="00486D02"/>
    <w:rsid w:val="004B083E"/>
    <w:rsid w:val="004F5DF1"/>
    <w:rsid w:val="00507B6B"/>
    <w:rsid w:val="00526D9F"/>
    <w:rsid w:val="00546BD8"/>
    <w:rsid w:val="005475C0"/>
    <w:rsid w:val="0057265D"/>
    <w:rsid w:val="00577E5C"/>
    <w:rsid w:val="005A043E"/>
    <w:rsid w:val="005B0CF9"/>
    <w:rsid w:val="005B6325"/>
    <w:rsid w:val="005B7943"/>
    <w:rsid w:val="005D4FB2"/>
    <w:rsid w:val="00626766"/>
    <w:rsid w:val="006678E4"/>
    <w:rsid w:val="00673D6D"/>
    <w:rsid w:val="006749A0"/>
    <w:rsid w:val="00692707"/>
    <w:rsid w:val="006D1777"/>
    <w:rsid w:val="006D40D4"/>
    <w:rsid w:val="00755EBE"/>
    <w:rsid w:val="00796C5B"/>
    <w:rsid w:val="007A7536"/>
    <w:rsid w:val="007B4D7F"/>
    <w:rsid w:val="007C6288"/>
    <w:rsid w:val="007D0DDC"/>
    <w:rsid w:val="007D63CE"/>
    <w:rsid w:val="00842EC4"/>
    <w:rsid w:val="00843116"/>
    <w:rsid w:val="008447F3"/>
    <w:rsid w:val="00862897"/>
    <w:rsid w:val="00874A62"/>
    <w:rsid w:val="00885F57"/>
    <w:rsid w:val="008A28FD"/>
    <w:rsid w:val="008A391D"/>
    <w:rsid w:val="008B1C0A"/>
    <w:rsid w:val="008C2C13"/>
    <w:rsid w:val="008F5566"/>
    <w:rsid w:val="009133AC"/>
    <w:rsid w:val="00916BC6"/>
    <w:rsid w:val="00923375"/>
    <w:rsid w:val="009D2377"/>
    <w:rsid w:val="00A02048"/>
    <w:rsid w:val="00A33CE9"/>
    <w:rsid w:val="00A34903"/>
    <w:rsid w:val="00A40EC5"/>
    <w:rsid w:val="00A4360F"/>
    <w:rsid w:val="00A568C0"/>
    <w:rsid w:val="00A75452"/>
    <w:rsid w:val="00A76AD8"/>
    <w:rsid w:val="00A76D4E"/>
    <w:rsid w:val="00A80ED7"/>
    <w:rsid w:val="00AB3EE1"/>
    <w:rsid w:val="00AB6610"/>
    <w:rsid w:val="00AF57F6"/>
    <w:rsid w:val="00B12D5B"/>
    <w:rsid w:val="00B43DD1"/>
    <w:rsid w:val="00B5434F"/>
    <w:rsid w:val="00BA5C32"/>
    <w:rsid w:val="00BB08F2"/>
    <w:rsid w:val="00BC7786"/>
    <w:rsid w:val="00C02FB2"/>
    <w:rsid w:val="00C113C8"/>
    <w:rsid w:val="00C6564A"/>
    <w:rsid w:val="00CE55B9"/>
    <w:rsid w:val="00CF5100"/>
    <w:rsid w:val="00D17F9F"/>
    <w:rsid w:val="00D53C06"/>
    <w:rsid w:val="00D7446B"/>
    <w:rsid w:val="00D80213"/>
    <w:rsid w:val="00D93369"/>
    <w:rsid w:val="00DC75D7"/>
    <w:rsid w:val="00DD7B8B"/>
    <w:rsid w:val="00E13D4F"/>
    <w:rsid w:val="00E21E34"/>
    <w:rsid w:val="00E7654A"/>
    <w:rsid w:val="00EA7638"/>
    <w:rsid w:val="00ED5170"/>
    <w:rsid w:val="00EE35C2"/>
    <w:rsid w:val="00F01D8D"/>
    <w:rsid w:val="00F31A44"/>
    <w:rsid w:val="00F85EB3"/>
    <w:rsid w:val="00F87899"/>
    <w:rsid w:val="00FC0978"/>
    <w:rsid w:val="00FC5152"/>
    <w:rsid w:val="00FE3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5C2"/>
  </w:style>
  <w:style w:type="paragraph" w:styleId="1">
    <w:name w:val="heading 1"/>
    <w:basedOn w:val="a"/>
    <w:next w:val="a"/>
    <w:link w:val="10"/>
    <w:qFormat/>
    <w:rsid w:val="003B12B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B12BD"/>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qFormat/>
    <w:rsid w:val="003B12BD"/>
    <w:pPr>
      <w:keepNext/>
      <w:spacing w:after="0" w:line="240" w:lineRule="auto"/>
      <w:ind w:left="4956"/>
      <w:jc w:val="right"/>
      <w:outlineLvl w:val="2"/>
    </w:pPr>
    <w:rPr>
      <w:rFonts w:ascii="Times New Roman" w:eastAsia="Times New Roman" w:hAnsi="Times New Roman" w:cs="Times New Roman"/>
      <w:sz w:val="28"/>
      <w:szCs w:val="24"/>
    </w:rPr>
  </w:style>
  <w:style w:type="paragraph" w:styleId="4">
    <w:name w:val="heading 4"/>
    <w:basedOn w:val="a"/>
    <w:next w:val="a"/>
    <w:link w:val="40"/>
    <w:qFormat/>
    <w:rsid w:val="003B12BD"/>
    <w:pPr>
      <w:keepNext/>
      <w:spacing w:after="0" w:line="240" w:lineRule="auto"/>
      <w:jc w:val="center"/>
      <w:outlineLvl w:val="3"/>
    </w:pPr>
    <w:rPr>
      <w:rFonts w:ascii="Times New Roman" w:eastAsia="Times New Roman" w:hAnsi="Times New Roman" w:cs="Times New Roman"/>
      <w:color w:val="000000"/>
      <w:sz w:val="28"/>
      <w:szCs w:val="24"/>
    </w:rPr>
  </w:style>
  <w:style w:type="paragraph" w:styleId="5">
    <w:name w:val="heading 5"/>
    <w:basedOn w:val="a"/>
    <w:next w:val="a"/>
    <w:link w:val="50"/>
    <w:qFormat/>
    <w:rsid w:val="003B12BD"/>
    <w:pPr>
      <w:keepNext/>
      <w:spacing w:after="0" w:line="240" w:lineRule="auto"/>
      <w:jc w:val="center"/>
      <w:outlineLvl w:val="4"/>
    </w:pPr>
    <w:rPr>
      <w:rFonts w:ascii="Times New Roman" w:eastAsia="Times New Roman" w:hAnsi="Times New Roman" w:cs="Times New Roman"/>
      <w:b/>
      <w:bCs/>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12BD"/>
    <w:rPr>
      <w:rFonts w:ascii="Arial" w:eastAsia="Times New Roman" w:hAnsi="Arial" w:cs="Arial"/>
      <w:b/>
      <w:bCs/>
      <w:kern w:val="32"/>
      <w:sz w:val="32"/>
      <w:szCs w:val="32"/>
    </w:rPr>
  </w:style>
  <w:style w:type="character" w:customStyle="1" w:styleId="20">
    <w:name w:val="Заголовок 2 Знак"/>
    <w:basedOn w:val="a0"/>
    <w:link w:val="2"/>
    <w:rsid w:val="003B12BD"/>
    <w:rPr>
      <w:rFonts w:ascii="Times New Roman" w:eastAsia="Times New Roman" w:hAnsi="Times New Roman" w:cs="Times New Roman"/>
      <w:sz w:val="28"/>
      <w:szCs w:val="24"/>
    </w:rPr>
  </w:style>
  <w:style w:type="character" w:customStyle="1" w:styleId="30">
    <w:name w:val="Заголовок 3 Знак"/>
    <w:basedOn w:val="a0"/>
    <w:link w:val="3"/>
    <w:rsid w:val="003B12BD"/>
    <w:rPr>
      <w:rFonts w:ascii="Times New Roman" w:eastAsia="Times New Roman" w:hAnsi="Times New Roman" w:cs="Times New Roman"/>
      <w:sz w:val="28"/>
      <w:szCs w:val="24"/>
    </w:rPr>
  </w:style>
  <w:style w:type="character" w:customStyle="1" w:styleId="40">
    <w:name w:val="Заголовок 4 Знак"/>
    <w:basedOn w:val="a0"/>
    <w:link w:val="4"/>
    <w:rsid w:val="003B12BD"/>
    <w:rPr>
      <w:rFonts w:ascii="Times New Roman" w:eastAsia="Times New Roman" w:hAnsi="Times New Roman" w:cs="Times New Roman"/>
      <w:color w:val="000000"/>
      <w:sz w:val="28"/>
      <w:szCs w:val="24"/>
    </w:rPr>
  </w:style>
  <w:style w:type="character" w:customStyle="1" w:styleId="50">
    <w:name w:val="Заголовок 5 Знак"/>
    <w:basedOn w:val="a0"/>
    <w:link w:val="5"/>
    <w:rsid w:val="003B12BD"/>
    <w:rPr>
      <w:rFonts w:ascii="Times New Roman" w:eastAsia="Times New Roman" w:hAnsi="Times New Roman" w:cs="Times New Roman"/>
      <w:b/>
      <w:bCs/>
      <w:color w:val="000000"/>
      <w:sz w:val="28"/>
      <w:szCs w:val="24"/>
    </w:rPr>
  </w:style>
  <w:style w:type="paragraph" w:styleId="a3">
    <w:name w:val="header"/>
    <w:basedOn w:val="a"/>
    <w:link w:val="a4"/>
    <w:rsid w:val="003B12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3B12BD"/>
    <w:rPr>
      <w:rFonts w:ascii="Times New Roman" w:eastAsia="Times New Roman" w:hAnsi="Times New Roman" w:cs="Times New Roman"/>
      <w:sz w:val="24"/>
      <w:szCs w:val="24"/>
    </w:rPr>
  </w:style>
  <w:style w:type="paragraph" w:styleId="a5">
    <w:name w:val="Body Text Indent"/>
    <w:basedOn w:val="a"/>
    <w:link w:val="a6"/>
    <w:rsid w:val="003B12BD"/>
    <w:pPr>
      <w:autoSpaceDE w:val="0"/>
      <w:autoSpaceDN w:val="0"/>
      <w:adjustRightInd w:val="0"/>
      <w:spacing w:after="0" w:line="360" w:lineRule="auto"/>
      <w:ind w:firstLine="709"/>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rsid w:val="003B12BD"/>
    <w:rPr>
      <w:rFonts w:ascii="Times New Roman" w:eastAsia="Times New Roman" w:hAnsi="Times New Roman" w:cs="Times New Roman"/>
      <w:sz w:val="28"/>
      <w:szCs w:val="28"/>
    </w:rPr>
  </w:style>
  <w:style w:type="paragraph" w:customStyle="1" w:styleId="ConsPlusNormal">
    <w:name w:val="ConsPlusNormal"/>
    <w:rsid w:val="003B12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footnote text"/>
    <w:basedOn w:val="a"/>
    <w:link w:val="a8"/>
    <w:semiHidden/>
    <w:rsid w:val="003B12BD"/>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3B12BD"/>
    <w:rPr>
      <w:rFonts w:ascii="Times New Roman" w:eastAsia="Times New Roman" w:hAnsi="Times New Roman" w:cs="Times New Roman"/>
      <w:sz w:val="20"/>
      <w:szCs w:val="20"/>
    </w:rPr>
  </w:style>
  <w:style w:type="character" w:styleId="a9">
    <w:name w:val="footnote reference"/>
    <w:basedOn w:val="a0"/>
    <w:semiHidden/>
    <w:rsid w:val="003B12BD"/>
    <w:rPr>
      <w:rFonts w:cs="Times New Roman"/>
      <w:vertAlign w:val="superscript"/>
    </w:rPr>
  </w:style>
  <w:style w:type="paragraph" w:styleId="21">
    <w:name w:val="Body Text Indent 2"/>
    <w:basedOn w:val="a"/>
    <w:link w:val="22"/>
    <w:rsid w:val="003B12BD"/>
    <w:pPr>
      <w:spacing w:after="0" w:line="240" w:lineRule="auto"/>
      <w:ind w:right="4" w:firstLine="708"/>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3B12BD"/>
    <w:rPr>
      <w:rFonts w:ascii="Times New Roman" w:eastAsia="Times New Roman" w:hAnsi="Times New Roman" w:cs="Times New Roman"/>
      <w:sz w:val="28"/>
      <w:szCs w:val="24"/>
    </w:rPr>
  </w:style>
  <w:style w:type="paragraph" w:customStyle="1" w:styleId="aa">
    <w:name w:val="Знак"/>
    <w:basedOn w:val="a"/>
    <w:rsid w:val="003B12BD"/>
    <w:pPr>
      <w:spacing w:after="160" w:line="240" w:lineRule="exact"/>
    </w:pPr>
    <w:rPr>
      <w:rFonts w:ascii="Verdana" w:eastAsia="Times New Roman" w:hAnsi="Verdana" w:cs="Times New Roman"/>
      <w:sz w:val="20"/>
      <w:szCs w:val="20"/>
      <w:lang w:val="en-US" w:eastAsia="en-US"/>
    </w:rPr>
  </w:style>
  <w:style w:type="paragraph" w:styleId="31">
    <w:name w:val="Body Text Indent 3"/>
    <w:basedOn w:val="a"/>
    <w:link w:val="32"/>
    <w:rsid w:val="003B12BD"/>
    <w:pPr>
      <w:spacing w:after="0" w:line="240" w:lineRule="auto"/>
      <w:ind w:firstLine="5940"/>
    </w:pPr>
    <w:rPr>
      <w:rFonts w:ascii="Times New Roman" w:eastAsia="Times New Roman" w:hAnsi="Times New Roman" w:cs="Times New Roman"/>
      <w:color w:val="000000"/>
      <w:sz w:val="28"/>
      <w:szCs w:val="24"/>
    </w:rPr>
  </w:style>
  <w:style w:type="character" w:customStyle="1" w:styleId="32">
    <w:name w:val="Основной текст с отступом 3 Знак"/>
    <w:basedOn w:val="a0"/>
    <w:link w:val="31"/>
    <w:rsid w:val="003B12BD"/>
    <w:rPr>
      <w:rFonts w:ascii="Times New Roman" w:eastAsia="Times New Roman" w:hAnsi="Times New Roman" w:cs="Times New Roman"/>
      <w:color w:val="000000"/>
      <w:sz w:val="28"/>
      <w:szCs w:val="24"/>
    </w:rPr>
  </w:style>
  <w:style w:type="paragraph" w:styleId="ab">
    <w:name w:val="caption"/>
    <w:basedOn w:val="a"/>
    <w:next w:val="a"/>
    <w:qFormat/>
    <w:rsid w:val="003B12BD"/>
    <w:pPr>
      <w:autoSpaceDE w:val="0"/>
      <w:autoSpaceDN w:val="0"/>
      <w:adjustRightInd w:val="0"/>
      <w:spacing w:after="0" w:line="360" w:lineRule="auto"/>
      <w:ind w:firstLine="540"/>
      <w:jc w:val="both"/>
    </w:pPr>
    <w:rPr>
      <w:rFonts w:ascii="Times New Roman" w:eastAsia="Times New Roman" w:hAnsi="Times New Roman" w:cs="Times New Roman"/>
      <w:sz w:val="28"/>
      <w:szCs w:val="28"/>
    </w:rPr>
  </w:style>
  <w:style w:type="paragraph" w:customStyle="1" w:styleId="ConsPlusTitle">
    <w:name w:val="ConsPlusTitle"/>
    <w:rsid w:val="003B12BD"/>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c">
    <w:name w:val="page number"/>
    <w:basedOn w:val="a0"/>
    <w:rsid w:val="003B12BD"/>
    <w:rPr>
      <w:rFonts w:cs="Times New Roman"/>
    </w:rPr>
  </w:style>
  <w:style w:type="paragraph" w:customStyle="1" w:styleId="11">
    <w:name w:val="Знак1"/>
    <w:basedOn w:val="a"/>
    <w:rsid w:val="003B12BD"/>
    <w:pPr>
      <w:spacing w:after="160" w:line="240" w:lineRule="exact"/>
    </w:pPr>
    <w:rPr>
      <w:rFonts w:ascii="Verdana" w:eastAsia="Times New Roman" w:hAnsi="Verdana" w:cs="Times New Roman"/>
      <w:sz w:val="20"/>
      <w:szCs w:val="20"/>
      <w:lang w:val="en-US" w:eastAsia="en-US"/>
    </w:rPr>
  </w:style>
  <w:style w:type="paragraph" w:styleId="ad">
    <w:name w:val="Body Text"/>
    <w:basedOn w:val="a"/>
    <w:link w:val="ae"/>
    <w:rsid w:val="003B12BD"/>
    <w:pPr>
      <w:spacing w:after="0" w:line="240" w:lineRule="auto"/>
      <w:jc w:val="center"/>
    </w:pPr>
    <w:rPr>
      <w:rFonts w:ascii="Times New Roman" w:eastAsia="Times New Roman" w:hAnsi="Times New Roman" w:cs="Times New Roman"/>
      <w:color w:val="000000"/>
      <w:sz w:val="28"/>
      <w:szCs w:val="24"/>
    </w:rPr>
  </w:style>
  <w:style w:type="character" w:customStyle="1" w:styleId="ae">
    <w:name w:val="Основной текст Знак"/>
    <w:basedOn w:val="a0"/>
    <w:link w:val="ad"/>
    <w:rsid w:val="003B12BD"/>
    <w:rPr>
      <w:rFonts w:ascii="Times New Roman" w:eastAsia="Times New Roman" w:hAnsi="Times New Roman" w:cs="Times New Roman"/>
      <w:color w:val="000000"/>
      <w:sz w:val="28"/>
      <w:szCs w:val="24"/>
    </w:rPr>
  </w:style>
  <w:style w:type="table" w:styleId="af">
    <w:name w:val="Table Grid"/>
    <w:basedOn w:val="a1"/>
    <w:rsid w:val="003B12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2">
    <w:name w:val="justify2"/>
    <w:basedOn w:val="a"/>
    <w:rsid w:val="003B12B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33">
    <w:name w:val="Body Text 3"/>
    <w:basedOn w:val="a"/>
    <w:link w:val="34"/>
    <w:rsid w:val="003B12BD"/>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3B12BD"/>
    <w:rPr>
      <w:rFonts w:ascii="Times New Roman" w:eastAsia="Times New Roman" w:hAnsi="Times New Roman" w:cs="Times New Roman"/>
      <w:sz w:val="16"/>
      <w:szCs w:val="16"/>
    </w:rPr>
  </w:style>
  <w:style w:type="paragraph" w:customStyle="1" w:styleId="ConsPlusNonformat">
    <w:name w:val="ConsPlusNonformat"/>
    <w:rsid w:val="003B12B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1">
    <w:name w:val="c1"/>
    <w:basedOn w:val="a0"/>
    <w:rsid w:val="003B12BD"/>
    <w:rPr>
      <w:rFonts w:cs="Times New Roman"/>
    </w:rPr>
  </w:style>
  <w:style w:type="paragraph" w:styleId="af0">
    <w:name w:val="Balloon Text"/>
    <w:basedOn w:val="a"/>
    <w:link w:val="af1"/>
    <w:semiHidden/>
    <w:rsid w:val="003B12BD"/>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3B12BD"/>
    <w:rPr>
      <w:rFonts w:ascii="Tahoma" w:eastAsia="Times New Roman" w:hAnsi="Tahoma" w:cs="Tahoma"/>
      <w:sz w:val="16"/>
      <w:szCs w:val="16"/>
    </w:rPr>
  </w:style>
  <w:style w:type="paragraph" w:styleId="af2">
    <w:name w:val="footer"/>
    <w:basedOn w:val="a"/>
    <w:link w:val="af3"/>
    <w:rsid w:val="003B12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3B12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27E65-4BCD-4E62-BE68-FEC45236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3129</Words>
  <Characters>17838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Музей</cp:lastModifiedBy>
  <cp:revision>2</cp:revision>
  <cp:lastPrinted>2024-12-09T05:32:00Z</cp:lastPrinted>
  <dcterms:created xsi:type="dcterms:W3CDTF">2026-02-27T12:16:00Z</dcterms:created>
  <dcterms:modified xsi:type="dcterms:W3CDTF">2026-02-27T12:16:00Z</dcterms:modified>
</cp:coreProperties>
</file>